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F192" w14:textId="77777777" w:rsidR="00C01F6C" w:rsidRPr="00E95C98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C98">
        <w:rPr>
          <w:rFonts w:ascii="Times New Roman" w:hAnsi="Times New Roman" w:cs="Times New Roman"/>
          <w:b/>
          <w:bCs/>
          <w:sz w:val="28"/>
          <w:szCs w:val="28"/>
        </w:rPr>
        <w:t>Предметная методическая работа.</w:t>
      </w:r>
    </w:p>
    <w:p w14:paraId="5A014EB2" w14:textId="77777777" w:rsidR="00C01F6C" w:rsidRDefault="00C01F6C" w:rsidP="00C01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C98">
        <w:rPr>
          <w:rFonts w:ascii="Times New Roman" w:hAnsi="Times New Roman" w:cs="Times New Roman"/>
          <w:sz w:val="24"/>
          <w:szCs w:val="24"/>
        </w:rPr>
        <w:t xml:space="preserve">16 мая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5C98">
        <w:rPr>
          <w:rFonts w:ascii="Times New Roman" w:hAnsi="Times New Roman" w:cs="Times New Roman"/>
          <w:sz w:val="24"/>
          <w:szCs w:val="24"/>
        </w:rPr>
        <w:t xml:space="preserve">частница творческого клуба «Ядро» Кравченко Т.Е. провела </w:t>
      </w:r>
      <w:r>
        <w:rPr>
          <w:rFonts w:ascii="Times New Roman" w:hAnsi="Times New Roman" w:cs="Times New Roman"/>
          <w:sz w:val="24"/>
          <w:szCs w:val="24"/>
        </w:rPr>
        <w:t>практико-</w:t>
      </w:r>
      <w:r w:rsidRPr="00E95C98">
        <w:rPr>
          <w:rFonts w:ascii="Times New Roman" w:hAnsi="Times New Roman" w:cs="Times New Roman"/>
          <w:sz w:val="24"/>
          <w:szCs w:val="24"/>
        </w:rPr>
        <w:t>методическое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в рамках методической мастерской</w:t>
      </w:r>
      <w:r w:rsidRPr="00E95C98">
        <w:rPr>
          <w:rFonts w:ascii="Times New Roman" w:hAnsi="Times New Roman" w:cs="Times New Roman"/>
          <w:sz w:val="24"/>
          <w:szCs w:val="24"/>
        </w:rPr>
        <w:t xml:space="preserve"> по теме «Графики как способ кодирования информации на уроках в начальной школе</w:t>
      </w:r>
      <w:r>
        <w:rPr>
          <w:rFonts w:ascii="Times New Roman" w:hAnsi="Times New Roman" w:cs="Times New Roman"/>
          <w:sz w:val="24"/>
          <w:szCs w:val="24"/>
        </w:rPr>
        <w:t>», организованное Центром непрерывного повышения профессионального мастерства педагогических работников РА</w:t>
      </w:r>
      <w:r w:rsidRPr="00E95C98">
        <w:rPr>
          <w:rFonts w:ascii="Times New Roman" w:hAnsi="Times New Roman" w:cs="Times New Roman"/>
          <w:sz w:val="24"/>
          <w:szCs w:val="24"/>
        </w:rPr>
        <w:t>. В ходе занятия Татьяна Евгеньевна рассказала, как можно интересно и творчески применять графики на уроках и внеурочных занятиях</w:t>
      </w:r>
      <w:r>
        <w:rPr>
          <w:rFonts w:ascii="Times New Roman" w:hAnsi="Times New Roman" w:cs="Times New Roman"/>
          <w:sz w:val="24"/>
          <w:szCs w:val="24"/>
        </w:rPr>
        <w:t>, научила педагогов кодировать информацию на разных этапах и различных уроках</w:t>
      </w:r>
      <w:r w:rsidRPr="00E95C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Также рассказала об участии во Всероссийской Олимпиаде «Мой первый учитель» для учителей начальных классов, где стала победителем заочного этапа.</w:t>
      </w:r>
    </w:p>
    <w:p w14:paraId="7F34E8A3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C368F1" wp14:editId="559DADDB">
            <wp:extent cx="4460682" cy="42742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29" cy="42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BD96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EEED73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1812F7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9C84CA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9F2B59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4ED9BC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03EA6B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450501" w14:textId="77777777" w:rsidR="00C01F6C" w:rsidRDefault="00C01F6C" w:rsidP="00C01F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0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C"/>
    <w:rsid w:val="00C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707"/>
  <w15:chartTrackingRefBased/>
  <w15:docId w15:val="{3E970444-1FD6-4BD1-AE2E-05E15E47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Демидов</dc:creator>
  <cp:keywords/>
  <dc:description/>
  <cp:lastModifiedBy>Антон Демидов</cp:lastModifiedBy>
  <cp:revision>1</cp:revision>
  <dcterms:created xsi:type="dcterms:W3CDTF">2022-06-07T10:28:00Z</dcterms:created>
  <dcterms:modified xsi:type="dcterms:W3CDTF">2022-06-07T10:29:00Z</dcterms:modified>
</cp:coreProperties>
</file>