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C406" w14:textId="77777777" w:rsidR="00CA547E" w:rsidRPr="00D82DDE" w:rsidRDefault="00CA547E" w:rsidP="00CA547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2DDE">
        <w:rPr>
          <w:rFonts w:ascii="Times New Roman" w:hAnsi="Times New Roman" w:cs="Times New Roman"/>
          <w:b/>
          <w:bCs/>
          <w:sz w:val="28"/>
          <w:szCs w:val="28"/>
        </w:rPr>
        <w:t>Опыт результативного участия в проектах РДШ и РЦД.</w:t>
      </w:r>
    </w:p>
    <w:p w14:paraId="14D8D6E0" w14:textId="77777777" w:rsidR="00CA547E" w:rsidRPr="00261982" w:rsidRDefault="00CA547E" w:rsidP="00CA54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Участница творческого клуба «Ядро» Демидова Е.В. побывала на окружных форумах.</w:t>
      </w:r>
    </w:p>
    <w:p w14:paraId="5DB807CB" w14:textId="77777777" w:rsidR="00CA547E" w:rsidRDefault="00CA547E" w:rsidP="00CA54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27 по 30 сентября в Волгограде прошел Окружной форум добровольцев ЮФО. В «Точке кипения»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ВолгГТУ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прошла образовательная программа по направлениям «Мы», «Развитие», «Регион», которые были направлены на формирование компетенции каждого участника. Спикеры рассказали о выстраивании командной и дистанционной работы, социальном интеллекте, клиентоориентированности и многозадачности.</w:t>
      </w:r>
    </w:p>
    <w:p w14:paraId="780FEE54" w14:textId="77777777" w:rsidR="00CA547E" w:rsidRDefault="00CA547E" w:rsidP="00CA54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5 по 7 декабря в Москве прошел окружной Всероссийский семинар-совещание Общероссийской общественно-государственной детско-юношеской организации РДШ. В ходе семинара участники обменивались опытом с коллегами.</w:t>
      </w:r>
    </w:p>
    <w:p w14:paraId="163708D3" w14:textId="77777777" w:rsidR="00CA547E" w:rsidRDefault="00CA547E" w:rsidP="00CA54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 декабря 2021г. в Майкопском районе прошел семинар для заместителей директоров по воспитательной работе, где Демидова Е.В. поделилась знаниями, полученными на окружных форумах. </w:t>
      </w:r>
    </w:p>
    <w:p w14:paraId="585A4750" w14:textId="77777777" w:rsidR="00CA547E" w:rsidRDefault="00CA547E" w:rsidP="00CA54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6EBEE7" w14:textId="77777777" w:rsidR="00CA547E" w:rsidRDefault="00CA547E" w:rsidP="00CA54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9E5A8B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6D94F7" wp14:editId="4DF8B0A2">
            <wp:extent cx="3554233" cy="236771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58" cy="24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D0CCB" wp14:editId="1C00AEB3">
            <wp:extent cx="3641698" cy="235517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r="24776"/>
                    <a:stretch/>
                  </pic:blipFill>
                  <pic:spPr bwMode="auto">
                    <a:xfrm>
                      <a:off x="0" y="0"/>
                      <a:ext cx="3685372" cy="23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449EE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0A951B96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15500118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3946A0A7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658E0394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142C2799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7CF7E275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4CB7A674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3C798509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14:paraId="1CF17C65" w14:textId="77777777" w:rsidR="00CA547E" w:rsidRDefault="00CA547E" w:rsidP="00CA547E">
      <w:pPr>
        <w:spacing w:after="0" w:line="360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sectPr w:rsidR="00CA5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47E"/>
    <w:rsid w:val="00CA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71CB9"/>
  <w15:chartTrackingRefBased/>
  <w15:docId w15:val="{276A38B5-34A3-4E38-AA9B-8DED0E1F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Демидов</dc:creator>
  <cp:keywords/>
  <dc:description/>
  <cp:lastModifiedBy>Антон Демидов</cp:lastModifiedBy>
  <cp:revision>1</cp:revision>
  <dcterms:created xsi:type="dcterms:W3CDTF">2022-06-07T10:29:00Z</dcterms:created>
  <dcterms:modified xsi:type="dcterms:W3CDTF">2022-06-07T10:29:00Z</dcterms:modified>
</cp:coreProperties>
</file>