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8B" w:rsidRPr="007B348B" w:rsidRDefault="00195466" w:rsidP="00195466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</w:t>
      </w:r>
      <w:r w:rsidR="007B348B" w:rsidRPr="007B348B">
        <w:rPr>
          <w:rFonts w:eastAsia="Calibri"/>
          <w:lang w:eastAsia="en-US"/>
        </w:rPr>
        <w:t xml:space="preserve">Приложение </w:t>
      </w:r>
    </w:p>
    <w:p w:rsidR="007B348B" w:rsidRPr="007B348B" w:rsidRDefault="007B348B" w:rsidP="007B348B">
      <w:pPr>
        <w:ind w:left="4956"/>
        <w:jc w:val="both"/>
        <w:rPr>
          <w:rFonts w:eastAsia="Calibri"/>
          <w:lang w:eastAsia="en-US"/>
        </w:rPr>
      </w:pPr>
      <w:r w:rsidRPr="007B348B">
        <w:rPr>
          <w:rFonts w:eastAsia="Calibri"/>
          <w:lang w:eastAsia="en-US"/>
        </w:rPr>
        <w:tab/>
      </w:r>
      <w:r w:rsidRPr="007B348B">
        <w:rPr>
          <w:rFonts w:eastAsia="Calibri"/>
          <w:lang w:eastAsia="en-US"/>
        </w:rPr>
        <w:tab/>
        <w:t xml:space="preserve">к приказу Министра образования </w:t>
      </w:r>
      <w:r w:rsidRPr="007B348B">
        <w:rPr>
          <w:rFonts w:eastAsia="Calibri"/>
          <w:lang w:eastAsia="en-US"/>
        </w:rPr>
        <w:tab/>
      </w:r>
      <w:r w:rsidRPr="007B348B">
        <w:rPr>
          <w:rFonts w:eastAsia="Calibri"/>
          <w:lang w:eastAsia="en-US"/>
        </w:rPr>
        <w:tab/>
        <w:t xml:space="preserve">и науки Республики Адыгея </w:t>
      </w:r>
    </w:p>
    <w:p w:rsidR="007B348B" w:rsidRPr="007B348B" w:rsidRDefault="00195466" w:rsidP="007B348B">
      <w:pPr>
        <w:ind w:left="4248" w:right="-545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№ 394 от 12</w:t>
      </w:r>
      <w:r w:rsidR="00C263B3" w:rsidRPr="007B348B">
        <w:rPr>
          <w:rFonts w:eastAsia="Calibri"/>
          <w:lang w:eastAsia="en-US"/>
        </w:rPr>
        <w:t>. 03.2020</w:t>
      </w:r>
      <w:r w:rsidR="007B348B" w:rsidRPr="007B348B">
        <w:rPr>
          <w:rFonts w:eastAsia="Calibri"/>
          <w:lang w:eastAsia="en-US"/>
        </w:rPr>
        <w:t xml:space="preserve"> г.</w:t>
      </w:r>
    </w:p>
    <w:p w:rsidR="007B348B" w:rsidRPr="007B348B" w:rsidRDefault="007B348B" w:rsidP="007B348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B348B" w:rsidRPr="007B348B" w:rsidRDefault="007B348B" w:rsidP="007B348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 xml:space="preserve">Порядок проведения республиканского конкурса </w:t>
      </w:r>
    </w:p>
    <w:p w:rsidR="007B348B" w:rsidRPr="007B348B" w:rsidRDefault="007B348B" w:rsidP="007B348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«Учитель года Адыгеи»</w:t>
      </w:r>
    </w:p>
    <w:p w:rsidR="007B348B" w:rsidRPr="007B348B" w:rsidRDefault="007B348B" w:rsidP="007B348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348B" w:rsidRPr="007B348B" w:rsidRDefault="007B348B" w:rsidP="007B348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1.1. Настоящий порядок проведения республиканского конкурса «Учитель года Адыгеи» (далее – Конкурс) подготовлен и реализуется в с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>ответствии с Положением о Всероссийском конкурсе «Учитель года Ро</w:t>
      </w:r>
      <w:r w:rsidRPr="007B348B">
        <w:rPr>
          <w:rFonts w:eastAsia="Calibri"/>
          <w:sz w:val="28"/>
          <w:szCs w:val="28"/>
          <w:lang w:eastAsia="en-US"/>
        </w:rPr>
        <w:t>с</w:t>
      </w:r>
      <w:r w:rsidRPr="007B348B">
        <w:rPr>
          <w:rFonts w:eastAsia="Calibri"/>
          <w:sz w:val="28"/>
          <w:szCs w:val="28"/>
          <w:lang w:eastAsia="en-US"/>
        </w:rPr>
        <w:t>сии» (утвержден приказом Минобрнауки России от 22.09.2004 № 73 « Об утверждении Положения о Всероссийском конкурсе «Учитель года Ро</w:t>
      </w:r>
      <w:r w:rsidRPr="007B348B">
        <w:rPr>
          <w:rFonts w:eastAsia="Calibri"/>
          <w:sz w:val="28"/>
          <w:szCs w:val="28"/>
          <w:lang w:eastAsia="en-US"/>
        </w:rPr>
        <w:t>с</w:t>
      </w:r>
      <w:r w:rsidRPr="007B348B">
        <w:rPr>
          <w:rFonts w:eastAsia="Calibri"/>
          <w:sz w:val="28"/>
          <w:szCs w:val="28"/>
          <w:lang w:eastAsia="en-US"/>
        </w:rPr>
        <w:t>сии»</w:t>
      </w:r>
      <w:r w:rsidR="009B065A" w:rsidRPr="009B065A">
        <w:rPr>
          <w:rFonts w:eastAsia="Calibri"/>
          <w:sz w:val="28"/>
          <w:szCs w:val="28"/>
          <w:lang w:eastAsia="en-US"/>
        </w:rPr>
        <w:t xml:space="preserve"> с изменениями, внесенными приказом от 5 июня 2008 г. № 171)</w:t>
      </w:r>
      <w:r w:rsidRPr="007B348B">
        <w:rPr>
          <w:rFonts w:eastAsia="Calibri"/>
          <w:sz w:val="28"/>
          <w:szCs w:val="28"/>
          <w:lang w:eastAsia="en-US"/>
        </w:rPr>
        <w:t>, П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>рядком проведения заключительного этапа Всероссийского конкурса «Учитель года России» (утвержден организационным комитетом Всеро</w:t>
      </w:r>
      <w:r w:rsidRPr="007B348B">
        <w:rPr>
          <w:rFonts w:eastAsia="Calibri"/>
          <w:sz w:val="28"/>
          <w:szCs w:val="28"/>
          <w:lang w:eastAsia="en-US"/>
        </w:rPr>
        <w:t>с</w:t>
      </w:r>
      <w:r w:rsidRPr="007B348B">
        <w:rPr>
          <w:rFonts w:eastAsia="Calibri"/>
          <w:sz w:val="28"/>
          <w:szCs w:val="28"/>
          <w:lang w:eastAsia="en-US"/>
        </w:rPr>
        <w:t>сийского конкурса «Учитель года России</w:t>
      </w:r>
      <w:r w:rsidRPr="009E5763">
        <w:rPr>
          <w:rFonts w:eastAsia="Calibri"/>
          <w:sz w:val="28"/>
          <w:szCs w:val="28"/>
          <w:lang w:eastAsia="en-US"/>
        </w:rPr>
        <w:t>», протокол</w:t>
      </w:r>
      <w:r w:rsidR="00B96EFB" w:rsidRPr="00B96EFB">
        <w:rPr>
          <w:rFonts w:eastAsia="Calibri"/>
          <w:sz w:val="28"/>
          <w:szCs w:val="28"/>
          <w:lang w:eastAsia="en-US"/>
        </w:rPr>
        <w:t xml:space="preserve"> </w:t>
      </w:r>
      <w:r w:rsidR="009E5763">
        <w:rPr>
          <w:rFonts w:eastAsia="Calibri"/>
          <w:sz w:val="28"/>
          <w:szCs w:val="28"/>
          <w:lang w:eastAsia="en-US"/>
        </w:rPr>
        <w:t xml:space="preserve">от </w:t>
      </w:r>
      <w:r w:rsidR="009E5763" w:rsidRPr="009E5763">
        <w:rPr>
          <w:rFonts w:eastAsia="Calibri"/>
          <w:sz w:val="28"/>
          <w:szCs w:val="28"/>
          <w:lang w:eastAsia="en-US"/>
        </w:rPr>
        <w:t>22марта 2019 г.</w:t>
      </w:r>
      <w:r w:rsidRPr="009E5763">
        <w:rPr>
          <w:rFonts w:eastAsia="Calibri"/>
          <w:sz w:val="28"/>
          <w:szCs w:val="28"/>
          <w:lang w:eastAsia="en-US"/>
        </w:rPr>
        <w:t>),</w:t>
      </w:r>
      <w:r w:rsidRPr="007B348B">
        <w:rPr>
          <w:rFonts w:eastAsia="Calibri"/>
          <w:sz w:val="28"/>
          <w:szCs w:val="28"/>
          <w:lang w:eastAsia="en-US"/>
        </w:rPr>
        <w:t xml:space="preserve"> Указом Главы Республики Адыгея от 17 марта 2015 года «О внесении и</w:t>
      </w:r>
      <w:r w:rsidRPr="007B348B">
        <w:rPr>
          <w:rFonts w:eastAsia="Calibri"/>
          <w:sz w:val="28"/>
          <w:szCs w:val="28"/>
          <w:lang w:eastAsia="en-US"/>
        </w:rPr>
        <w:t>з</w:t>
      </w:r>
      <w:r w:rsidRPr="007B348B">
        <w:rPr>
          <w:rFonts w:eastAsia="Calibri"/>
          <w:sz w:val="28"/>
          <w:szCs w:val="28"/>
          <w:lang w:eastAsia="en-US"/>
        </w:rPr>
        <w:t>менения в пункт 1 Указа Президента Республики Адыгея «О премиях Гл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>вы Республики Адыгея победителям и призерам республиканского конку</w:t>
      </w:r>
      <w:r w:rsidRPr="007B348B">
        <w:rPr>
          <w:rFonts w:eastAsia="Calibri"/>
          <w:sz w:val="28"/>
          <w:szCs w:val="28"/>
          <w:lang w:eastAsia="en-US"/>
        </w:rPr>
        <w:t>р</w:t>
      </w:r>
      <w:r w:rsidRPr="007B348B">
        <w:rPr>
          <w:rFonts w:eastAsia="Calibri"/>
          <w:sz w:val="28"/>
          <w:szCs w:val="28"/>
          <w:lang w:eastAsia="en-US"/>
        </w:rPr>
        <w:t>са «Учитель года Адыгеи».</w:t>
      </w:r>
    </w:p>
    <w:p w:rsidR="000055F9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1.2. </w:t>
      </w:r>
      <w:r w:rsidR="000055F9">
        <w:rPr>
          <w:rFonts w:eastAsia="Calibri"/>
          <w:sz w:val="28"/>
          <w:szCs w:val="28"/>
          <w:lang w:eastAsia="en-US"/>
        </w:rPr>
        <w:t xml:space="preserve">Конкурс </w:t>
      </w:r>
      <w:r w:rsidR="000055F9" w:rsidRPr="000055F9">
        <w:rPr>
          <w:rFonts w:eastAsia="Calibri"/>
          <w:sz w:val="28"/>
          <w:szCs w:val="28"/>
          <w:lang w:eastAsia="en-US"/>
        </w:rPr>
        <w:t>направлен на развитие профессиональной деятельности педагогических работников по обновлению содержания образования и способов его реализации с учётом требований федеральных государстве</w:t>
      </w:r>
      <w:r w:rsidR="000055F9" w:rsidRPr="000055F9">
        <w:rPr>
          <w:rFonts w:eastAsia="Calibri"/>
          <w:sz w:val="28"/>
          <w:szCs w:val="28"/>
          <w:lang w:eastAsia="en-US"/>
        </w:rPr>
        <w:t>н</w:t>
      </w:r>
      <w:r w:rsidR="000055F9" w:rsidRPr="000055F9">
        <w:rPr>
          <w:rFonts w:eastAsia="Calibri"/>
          <w:sz w:val="28"/>
          <w:szCs w:val="28"/>
          <w:lang w:eastAsia="en-US"/>
        </w:rPr>
        <w:t>ных образовательных стандартов общего образования (далее – ФГОС), профессионального стандарта «Педагог (педагогическая деятельность в сфере дошкольного, начального общего, основного общего, среднего о</w:t>
      </w:r>
      <w:r w:rsidR="000055F9" w:rsidRPr="000055F9">
        <w:rPr>
          <w:rFonts w:eastAsia="Calibri"/>
          <w:sz w:val="28"/>
          <w:szCs w:val="28"/>
          <w:lang w:eastAsia="en-US"/>
        </w:rPr>
        <w:t>б</w:t>
      </w:r>
      <w:r w:rsidR="000055F9" w:rsidRPr="000055F9">
        <w:rPr>
          <w:rFonts w:eastAsia="Calibri"/>
          <w:sz w:val="28"/>
          <w:szCs w:val="28"/>
          <w:lang w:eastAsia="en-US"/>
        </w:rPr>
        <w:t>щего образования) (воспитатель, учитель)» (Приказ Министерства труда и социальной защиты РФ от 18 октября 2013 г. № 544н) (далее – професси</w:t>
      </w:r>
      <w:r w:rsidR="000055F9" w:rsidRPr="000055F9">
        <w:rPr>
          <w:rFonts w:eastAsia="Calibri"/>
          <w:sz w:val="28"/>
          <w:szCs w:val="28"/>
          <w:lang w:eastAsia="en-US"/>
        </w:rPr>
        <w:t>о</w:t>
      </w:r>
      <w:r w:rsidR="000055F9" w:rsidRPr="000055F9">
        <w:rPr>
          <w:rFonts w:eastAsia="Calibri"/>
          <w:sz w:val="28"/>
          <w:szCs w:val="28"/>
          <w:lang w:eastAsia="en-US"/>
        </w:rPr>
        <w:t xml:space="preserve">нальный стандарт «Педагог») и Федерального закона от 29 декабря 2012 г. № 273-ФЗ 2 </w:t>
      </w:r>
      <w:r w:rsidR="000055F9">
        <w:rPr>
          <w:rFonts w:eastAsia="Calibri"/>
          <w:sz w:val="28"/>
          <w:szCs w:val="28"/>
          <w:lang w:eastAsia="en-US"/>
        </w:rPr>
        <w:t xml:space="preserve">73 </w:t>
      </w:r>
      <w:r w:rsidR="000055F9" w:rsidRPr="000055F9">
        <w:rPr>
          <w:rFonts w:eastAsia="Calibri"/>
          <w:sz w:val="28"/>
          <w:szCs w:val="28"/>
          <w:lang w:eastAsia="en-US"/>
        </w:rPr>
        <w:t>«Об образовании в Российской Федерации», поддержку и</w:t>
      </w:r>
      <w:r w:rsidR="000055F9" w:rsidRPr="000055F9">
        <w:rPr>
          <w:rFonts w:eastAsia="Calibri"/>
          <w:sz w:val="28"/>
          <w:szCs w:val="28"/>
          <w:lang w:eastAsia="en-US"/>
        </w:rPr>
        <w:t>н</w:t>
      </w:r>
      <w:r w:rsidR="000055F9" w:rsidRPr="000055F9">
        <w:rPr>
          <w:rFonts w:eastAsia="Calibri"/>
          <w:sz w:val="28"/>
          <w:szCs w:val="28"/>
          <w:lang w:eastAsia="en-US"/>
        </w:rPr>
        <w:t>новационных педагогических практик в организации образовательного процесса, рост мастерства педагогических работников в условиях форм</w:t>
      </w:r>
      <w:r w:rsidR="000055F9" w:rsidRPr="000055F9">
        <w:rPr>
          <w:rFonts w:eastAsia="Calibri"/>
          <w:sz w:val="28"/>
          <w:szCs w:val="28"/>
          <w:lang w:eastAsia="en-US"/>
        </w:rPr>
        <w:t>и</w:t>
      </w:r>
      <w:r w:rsidR="000055F9" w:rsidRPr="000055F9">
        <w:rPr>
          <w:rFonts w:eastAsia="Calibri"/>
          <w:sz w:val="28"/>
          <w:szCs w:val="28"/>
          <w:lang w:eastAsia="en-US"/>
        </w:rPr>
        <w:t>рования национальной системы учительского роста, утверждение приор</w:t>
      </w:r>
      <w:r w:rsidR="000055F9" w:rsidRPr="000055F9">
        <w:rPr>
          <w:rFonts w:eastAsia="Calibri"/>
          <w:sz w:val="28"/>
          <w:szCs w:val="28"/>
          <w:lang w:eastAsia="en-US"/>
        </w:rPr>
        <w:t>и</w:t>
      </w:r>
      <w:r w:rsidR="000055F9" w:rsidRPr="000055F9">
        <w:rPr>
          <w:rFonts w:eastAsia="Calibri"/>
          <w:sz w:val="28"/>
          <w:szCs w:val="28"/>
          <w:lang w:eastAsia="en-US"/>
        </w:rPr>
        <w:t>тетов образования в обществе.</w:t>
      </w:r>
    </w:p>
    <w:p w:rsidR="000055F9" w:rsidRDefault="000055F9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5F9">
        <w:rPr>
          <w:rFonts w:eastAsia="Calibri"/>
          <w:sz w:val="28"/>
          <w:szCs w:val="28"/>
          <w:lang w:eastAsia="en-US"/>
        </w:rPr>
        <w:t>Цель проведения Конкурса – выявлени</w:t>
      </w:r>
      <w:r w:rsidR="009E5763">
        <w:rPr>
          <w:rFonts w:eastAsia="Calibri"/>
          <w:sz w:val="28"/>
          <w:szCs w:val="28"/>
          <w:lang w:eastAsia="en-US"/>
        </w:rPr>
        <w:t>е</w:t>
      </w:r>
      <w:r w:rsidRPr="000055F9">
        <w:rPr>
          <w:rFonts w:eastAsia="Calibri"/>
          <w:sz w:val="28"/>
          <w:szCs w:val="28"/>
          <w:lang w:eastAsia="en-US"/>
        </w:rPr>
        <w:t xml:space="preserve"> талантливых учителей, их поддержк</w:t>
      </w:r>
      <w:r w:rsidR="009E5763">
        <w:rPr>
          <w:rFonts w:eastAsia="Calibri"/>
          <w:sz w:val="28"/>
          <w:szCs w:val="28"/>
          <w:lang w:eastAsia="en-US"/>
        </w:rPr>
        <w:t>а</w:t>
      </w:r>
      <w:r w:rsidRPr="000055F9">
        <w:rPr>
          <w:rFonts w:eastAsia="Calibri"/>
          <w:sz w:val="28"/>
          <w:szCs w:val="28"/>
          <w:lang w:eastAsia="en-US"/>
        </w:rPr>
        <w:t xml:space="preserve"> и поощрени</w:t>
      </w:r>
      <w:r w:rsidR="00797254">
        <w:rPr>
          <w:rFonts w:eastAsia="Calibri"/>
          <w:sz w:val="28"/>
          <w:szCs w:val="28"/>
          <w:lang w:eastAsia="en-US"/>
        </w:rPr>
        <w:t>е</w:t>
      </w:r>
      <w:r w:rsidRPr="000055F9">
        <w:rPr>
          <w:rFonts w:eastAsia="Calibri"/>
          <w:sz w:val="28"/>
          <w:szCs w:val="28"/>
          <w:lang w:eastAsia="en-US"/>
        </w:rPr>
        <w:t>; повышени</w:t>
      </w:r>
      <w:r w:rsidR="00797254">
        <w:rPr>
          <w:rFonts w:eastAsia="Calibri"/>
          <w:sz w:val="28"/>
          <w:szCs w:val="28"/>
          <w:lang w:eastAsia="en-US"/>
        </w:rPr>
        <w:t>е</w:t>
      </w:r>
      <w:r w:rsidRPr="000055F9">
        <w:rPr>
          <w:rFonts w:eastAsia="Calibri"/>
          <w:sz w:val="28"/>
          <w:szCs w:val="28"/>
          <w:lang w:eastAsia="en-US"/>
        </w:rPr>
        <w:t xml:space="preserve"> социального статуса учителей и пр</w:t>
      </w:r>
      <w:r w:rsidRPr="000055F9">
        <w:rPr>
          <w:rFonts w:eastAsia="Calibri"/>
          <w:sz w:val="28"/>
          <w:szCs w:val="28"/>
          <w:lang w:eastAsia="en-US"/>
        </w:rPr>
        <w:t>е</w:t>
      </w:r>
      <w:r w:rsidRPr="000055F9">
        <w:rPr>
          <w:rFonts w:eastAsia="Calibri"/>
          <w:sz w:val="28"/>
          <w:szCs w:val="28"/>
          <w:lang w:eastAsia="en-US"/>
        </w:rPr>
        <w:t>стижа их профессии, распространени</w:t>
      </w:r>
      <w:r w:rsidR="00797254">
        <w:rPr>
          <w:rFonts w:eastAsia="Calibri"/>
          <w:sz w:val="28"/>
          <w:szCs w:val="28"/>
          <w:lang w:eastAsia="en-US"/>
        </w:rPr>
        <w:t>е</w:t>
      </w:r>
      <w:r w:rsidRPr="000055F9">
        <w:rPr>
          <w:rFonts w:eastAsia="Calibri"/>
          <w:sz w:val="28"/>
          <w:szCs w:val="28"/>
          <w:lang w:eastAsia="en-US"/>
        </w:rPr>
        <w:t xml:space="preserve"> инновационного педагогического опыта лучших учителей Республики Адыгея.</w:t>
      </w:r>
    </w:p>
    <w:p w:rsid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lastRenderedPageBreak/>
        <w:t xml:space="preserve">1.3. Республиканский конкурс </w:t>
      </w:r>
      <w:r w:rsidRPr="007B348B">
        <w:rPr>
          <w:rFonts w:eastAsia="Calibri"/>
          <w:b/>
          <w:sz w:val="28"/>
          <w:szCs w:val="28"/>
          <w:lang w:eastAsia="en-US"/>
        </w:rPr>
        <w:t>«</w:t>
      </w:r>
      <w:r w:rsidRPr="007B348B">
        <w:rPr>
          <w:rFonts w:eastAsia="Calibri"/>
          <w:sz w:val="28"/>
          <w:szCs w:val="28"/>
          <w:lang w:eastAsia="en-US"/>
        </w:rPr>
        <w:t xml:space="preserve">Учитель года Адыгеи» является </w:t>
      </w:r>
      <w:r w:rsidR="00B44268">
        <w:rPr>
          <w:rFonts w:eastAsia="Calibri"/>
          <w:sz w:val="28"/>
          <w:szCs w:val="28"/>
          <w:lang w:eastAsia="en-US"/>
        </w:rPr>
        <w:br/>
      </w:r>
      <w:r w:rsidRPr="007B348B">
        <w:rPr>
          <w:rFonts w:eastAsia="Calibri"/>
          <w:sz w:val="28"/>
          <w:szCs w:val="28"/>
          <w:lang w:eastAsia="en-US"/>
        </w:rPr>
        <w:t>региональным этапом Всероссийского конкурса «Учитель года России», проводится при поддержке Адыгейской республиканской организации профсоюза работников народного образования и науки Российской Фед</w:t>
      </w:r>
      <w:r w:rsidRPr="007B348B">
        <w:rPr>
          <w:rFonts w:eastAsia="Calibri"/>
          <w:sz w:val="28"/>
          <w:szCs w:val="28"/>
          <w:lang w:eastAsia="en-US"/>
        </w:rPr>
        <w:t>е</w:t>
      </w:r>
      <w:r w:rsidRPr="007B348B">
        <w:rPr>
          <w:rFonts w:eastAsia="Calibri"/>
          <w:sz w:val="28"/>
          <w:szCs w:val="28"/>
          <w:lang w:eastAsia="en-US"/>
        </w:rPr>
        <w:t>рации (по согласованию).</w:t>
      </w:r>
    </w:p>
    <w:p w:rsidR="000055F9" w:rsidRPr="007B348B" w:rsidRDefault="000055F9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</w:t>
      </w:r>
      <w:r w:rsidRPr="000055F9">
        <w:rPr>
          <w:rFonts w:eastAsia="Calibri"/>
          <w:sz w:val="28"/>
          <w:szCs w:val="28"/>
          <w:lang w:eastAsia="en-US"/>
        </w:rPr>
        <w:t xml:space="preserve">Организационно-техническое сопровождение </w:t>
      </w:r>
      <w:r w:rsidR="00316F90">
        <w:rPr>
          <w:rFonts w:eastAsia="Calibri"/>
          <w:sz w:val="28"/>
          <w:szCs w:val="28"/>
          <w:lang w:eastAsia="en-US"/>
        </w:rPr>
        <w:t>республиканского К</w:t>
      </w:r>
      <w:r w:rsidRPr="000055F9">
        <w:rPr>
          <w:rFonts w:eastAsia="Calibri"/>
          <w:sz w:val="28"/>
          <w:szCs w:val="28"/>
          <w:lang w:eastAsia="en-US"/>
        </w:rPr>
        <w:t xml:space="preserve">онкурса обеспечивает Министерство </w:t>
      </w:r>
      <w:r>
        <w:rPr>
          <w:rFonts w:eastAsia="Calibri"/>
          <w:sz w:val="28"/>
          <w:szCs w:val="28"/>
          <w:lang w:eastAsia="en-US"/>
        </w:rPr>
        <w:t>образования и науки Республики Адыгея.</w:t>
      </w:r>
    </w:p>
    <w:p w:rsidR="007B348B" w:rsidRPr="007B348B" w:rsidRDefault="007B348B" w:rsidP="008713AC">
      <w:pPr>
        <w:spacing w:before="43" w:after="43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1.</w:t>
      </w:r>
      <w:r w:rsidR="000055F9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. Конкурс состоит из следующих этапов:</w:t>
      </w:r>
    </w:p>
    <w:p w:rsidR="007B348B" w:rsidRPr="007B348B" w:rsidRDefault="007B348B" w:rsidP="008713AC">
      <w:pPr>
        <w:spacing w:before="43" w:after="43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1.</w:t>
      </w:r>
      <w:r w:rsidR="000055F9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.1. школьный этап (проводится в общеобразовательных организ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>циях);</w:t>
      </w:r>
    </w:p>
    <w:p w:rsidR="007B348B" w:rsidRPr="007B348B" w:rsidRDefault="007B348B" w:rsidP="008713AC">
      <w:pPr>
        <w:spacing w:before="43" w:after="43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1.</w:t>
      </w:r>
      <w:r w:rsidR="000055F9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.2. муниципальный этап (проводится в муниципальных районах и городских округах);</w:t>
      </w:r>
    </w:p>
    <w:p w:rsidR="007B348B" w:rsidRPr="007B348B" w:rsidRDefault="007B348B" w:rsidP="008713AC">
      <w:pPr>
        <w:spacing w:before="43" w:after="43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1.</w:t>
      </w:r>
      <w:r w:rsidR="000055F9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 xml:space="preserve">.3. региональный этап.  </w:t>
      </w:r>
    </w:p>
    <w:p w:rsidR="007B348B" w:rsidRPr="007B348B" w:rsidRDefault="007B348B" w:rsidP="008713AC">
      <w:pPr>
        <w:spacing w:before="43" w:after="43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1.</w:t>
      </w:r>
      <w:r w:rsidR="000055F9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.4. На каждом этапе Конкурса определяются победители и призеры Конкурса. В последующих этапах участвуют победители</w:t>
      </w:r>
      <w:r w:rsidR="00B44268">
        <w:rPr>
          <w:rFonts w:eastAsia="Calibri"/>
          <w:sz w:val="28"/>
          <w:szCs w:val="28"/>
          <w:lang w:eastAsia="en-US"/>
        </w:rPr>
        <w:t xml:space="preserve"> и 1 </w:t>
      </w:r>
      <w:r w:rsidR="00797254">
        <w:rPr>
          <w:rFonts w:eastAsia="Calibri"/>
          <w:sz w:val="28"/>
          <w:szCs w:val="28"/>
          <w:lang w:eastAsia="en-US"/>
        </w:rPr>
        <w:t xml:space="preserve">призер </w:t>
      </w:r>
      <w:r w:rsidR="00797254" w:rsidRPr="007B348B">
        <w:rPr>
          <w:rFonts w:eastAsia="Calibri"/>
          <w:sz w:val="28"/>
          <w:szCs w:val="28"/>
          <w:lang w:eastAsia="en-US"/>
        </w:rPr>
        <w:t>пр</w:t>
      </w:r>
      <w:r w:rsidR="00797254" w:rsidRPr="007B348B">
        <w:rPr>
          <w:rFonts w:eastAsia="Calibri"/>
          <w:sz w:val="28"/>
          <w:szCs w:val="28"/>
          <w:lang w:eastAsia="en-US"/>
        </w:rPr>
        <w:t>е</w:t>
      </w:r>
      <w:r w:rsidR="00797254" w:rsidRPr="007B348B">
        <w:rPr>
          <w:rFonts w:eastAsia="Calibri"/>
          <w:sz w:val="28"/>
          <w:szCs w:val="28"/>
          <w:lang w:eastAsia="en-US"/>
        </w:rPr>
        <w:t>дыдущего</w:t>
      </w:r>
      <w:r w:rsidRPr="007B348B">
        <w:rPr>
          <w:rFonts w:eastAsia="Calibri"/>
          <w:sz w:val="28"/>
          <w:szCs w:val="28"/>
          <w:lang w:eastAsia="en-US"/>
        </w:rPr>
        <w:t xml:space="preserve"> этапа. </w:t>
      </w:r>
    </w:p>
    <w:p w:rsidR="007B348B" w:rsidRPr="007B348B" w:rsidRDefault="007B348B" w:rsidP="008713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>1.</w:t>
      </w:r>
      <w:r w:rsidR="000055F9">
        <w:rPr>
          <w:rFonts w:eastAsia="Calibri"/>
          <w:color w:val="000000"/>
          <w:sz w:val="28"/>
          <w:szCs w:val="28"/>
          <w:lang w:eastAsia="en-US"/>
        </w:rPr>
        <w:t>6</w:t>
      </w:r>
      <w:r w:rsidRPr="007B348B">
        <w:rPr>
          <w:rFonts w:eastAsia="Calibri"/>
          <w:color w:val="000000"/>
          <w:sz w:val="28"/>
          <w:szCs w:val="28"/>
          <w:lang w:eastAsia="en-US"/>
        </w:rPr>
        <w:t>. Для организационно-методического обеспечения проведения Конкурса на каждом этапе создаются организационные комитеты, которые устанавливают порядок и сроки проведения этапов Конкурса, определяют процедуру их проведения, формируют составы жюри и регламент их раб</w:t>
      </w:r>
      <w:r w:rsidRPr="007B348B">
        <w:rPr>
          <w:rFonts w:eastAsia="Calibri"/>
          <w:color w:val="000000"/>
          <w:sz w:val="28"/>
          <w:szCs w:val="28"/>
          <w:lang w:eastAsia="en-US"/>
        </w:rPr>
        <w:t>о</w:t>
      </w:r>
      <w:r w:rsidRPr="007B348B">
        <w:rPr>
          <w:rFonts w:eastAsia="Calibri"/>
          <w:color w:val="000000"/>
          <w:sz w:val="28"/>
          <w:szCs w:val="28"/>
          <w:lang w:eastAsia="en-US"/>
        </w:rPr>
        <w:t>ты. Решения организационных комитетов на каждом этапе проведения Конкурса утверждаются руководителем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органа управления образованием </w:t>
      </w:r>
      <w:r w:rsidRPr="007B348B">
        <w:rPr>
          <w:rFonts w:eastAsia="Calibri"/>
          <w:color w:val="000000"/>
          <w:sz w:val="28"/>
          <w:szCs w:val="28"/>
          <w:lang w:eastAsia="en-US"/>
        </w:rPr>
        <w:t>соответствующего уровня</w:t>
      </w:r>
      <w:r w:rsidR="00A42416">
        <w:rPr>
          <w:rFonts w:eastAsia="Calibri"/>
          <w:color w:val="000000"/>
          <w:sz w:val="28"/>
          <w:szCs w:val="28"/>
          <w:lang w:eastAsia="en-US"/>
        </w:rPr>
        <w:t xml:space="preserve"> (руководителем общеобразовательной организ</w:t>
      </w:r>
      <w:r w:rsidR="00A42416">
        <w:rPr>
          <w:rFonts w:eastAsia="Calibri"/>
          <w:color w:val="000000"/>
          <w:sz w:val="28"/>
          <w:szCs w:val="28"/>
          <w:lang w:eastAsia="en-US"/>
        </w:rPr>
        <w:t>а</w:t>
      </w:r>
      <w:r w:rsidR="00A42416">
        <w:rPr>
          <w:rFonts w:eastAsia="Calibri"/>
          <w:color w:val="000000"/>
          <w:sz w:val="28"/>
          <w:szCs w:val="28"/>
          <w:lang w:eastAsia="en-US"/>
        </w:rPr>
        <w:t>ции).</w:t>
      </w:r>
    </w:p>
    <w:p w:rsidR="007B348B" w:rsidRPr="007B348B" w:rsidRDefault="007B348B" w:rsidP="008713AC">
      <w:pPr>
        <w:spacing w:before="43" w:after="43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sz w:val="28"/>
          <w:szCs w:val="28"/>
        </w:rPr>
        <w:t>1.</w:t>
      </w:r>
      <w:r w:rsidR="000055F9">
        <w:rPr>
          <w:sz w:val="28"/>
          <w:szCs w:val="28"/>
        </w:rPr>
        <w:t>7</w:t>
      </w:r>
      <w:r w:rsidRPr="007B348B">
        <w:rPr>
          <w:sz w:val="28"/>
          <w:szCs w:val="28"/>
        </w:rPr>
        <w:t>. Организационный комитет муниципального этапа Конкурса еж</w:t>
      </w:r>
      <w:r w:rsidRPr="007B348B">
        <w:rPr>
          <w:sz w:val="28"/>
          <w:szCs w:val="28"/>
        </w:rPr>
        <w:t>е</w:t>
      </w:r>
      <w:r w:rsidRPr="007B348B">
        <w:rPr>
          <w:sz w:val="28"/>
          <w:szCs w:val="28"/>
        </w:rPr>
        <w:t>годно (не позднее, чем за месяц до начала этапа) направляет в оргкомитет регионального этапа Конкурса информацию о сроках и месте проведения муниципального этапа Конкурса.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1.</w:t>
      </w:r>
      <w:r w:rsidR="000055F9">
        <w:rPr>
          <w:rFonts w:eastAsia="Calibri"/>
          <w:sz w:val="28"/>
          <w:szCs w:val="28"/>
          <w:lang w:eastAsia="en-US"/>
        </w:rPr>
        <w:t>8</w:t>
      </w:r>
      <w:r w:rsidRPr="007B348B">
        <w:rPr>
          <w:rFonts w:eastAsia="Calibri"/>
          <w:sz w:val="28"/>
          <w:szCs w:val="28"/>
          <w:lang w:eastAsia="en-US"/>
        </w:rPr>
        <w:t>. Конкурс ежегодно проводится:</w:t>
      </w:r>
    </w:p>
    <w:p w:rsidR="007B348B" w:rsidRPr="007B348B" w:rsidRDefault="007B348B" w:rsidP="008713AC">
      <w:pPr>
        <w:numPr>
          <w:ilvl w:val="0"/>
          <w:numId w:val="31"/>
        </w:numPr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школьный этап – апрель - октябрь года, предшествующего году проведения Конкурса;</w:t>
      </w:r>
    </w:p>
    <w:p w:rsidR="007B348B" w:rsidRPr="007B348B" w:rsidRDefault="007B348B" w:rsidP="008713AC">
      <w:pPr>
        <w:numPr>
          <w:ilvl w:val="0"/>
          <w:numId w:val="31"/>
        </w:numPr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муниципальный этап – до 1 марта года, в котором проводится региональный этап Конкурса;</w:t>
      </w:r>
    </w:p>
    <w:p w:rsidR="007B348B" w:rsidRPr="007B348B" w:rsidRDefault="007B348B" w:rsidP="008713AC">
      <w:pPr>
        <w:numPr>
          <w:ilvl w:val="0"/>
          <w:numId w:val="31"/>
        </w:numPr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региональный этап – март - апрель.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1.</w:t>
      </w:r>
      <w:r w:rsidR="000055F9">
        <w:rPr>
          <w:rFonts w:eastAsia="Calibri"/>
          <w:sz w:val="28"/>
          <w:szCs w:val="28"/>
          <w:lang w:eastAsia="en-US"/>
        </w:rPr>
        <w:t>9</w:t>
      </w:r>
      <w:r w:rsidRPr="007B348B">
        <w:rPr>
          <w:rFonts w:eastAsia="Calibri"/>
          <w:sz w:val="28"/>
          <w:szCs w:val="28"/>
          <w:lang w:eastAsia="en-US"/>
        </w:rPr>
        <w:t>. Участниками Конкурса могут стать граждане Российской Федер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>ции, которые являются педагогическими работниками общеобразовател</w:t>
      </w:r>
      <w:r w:rsidRPr="007B348B">
        <w:rPr>
          <w:rFonts w:eastAsia="Calibri"/>
          <w:sz w:val="28"/>
          <w:szCs w:val="28"/>
          <w:lang w:eastAsia="en-US"/>
        </w:rPr>
        <w:t>ь</w:t>
      </w:r>
      <w:r w:rsidRPr="007B348B">
        <w:rPr>
          <w:rFonts w:eastAsia="Calibri"/>
          <w:sz w:val="28"/>
          <w:szCs w:val="28"/>
          <w:lang w:eastAsia="en-US"/>
        </w:rPr>
        <w:t>ных организаций и соответствуют следующим критериям:</w:t>
      </w:r>
    </w:p>
    <w:p w:rsidR="007B348B" w:rsidRPr="007B348B" w:rsidRDefault="007B348B" w:rsidP="008713AC">
      <w:pPr>
        <w:numPr>
          <w:ilvl w:val="0"/>
          <w:numId w:val="23"/>
        </w:numPr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lastRenderedPageBreak/>
        <w:t>замещение по основному месту работы должности «Учитель» (к уч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>стию во всех этапах конкурса не допускаются представители иных катег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>рий педагогических работников, а также руководители и заместители р</w:t>
      </w:r>
      <w:r w:rsidRPr="007B348B">
        <w:rPr>
          <w:rFonts w:eastAsia="Calibri"/>
          <w:sz w:val="28"/>
          <w:szCs w:val="28"/>
          <w:lang w:eastAsia="en-US"/>
        </w:rPr>
        <w:t>у</w:t>
      </w:r>
      <w:r w:rsidRPr="007B348B">
        <w:rPr>
          <w:rFonts w:eastAsia="Calibri"/>
          <w:sz w:val="28"/>
          <w:szCs w:val="28"/>
          <w:lang w:eastAsia="en-US"/>
        </w:rPr>
        <w:t>ководителей организаций, осуществляющих общеобразовательную де</w:t>
      </w:r>
      <w:r w:rsidRPr="007B348B">
        <w:rPr>
          <w:rFonts w:eastAsia="Calibri"/>
          <w:sz w:val="28"/>
          <w:szCs w:val="28"/>
          <w:lang w:eastAsia="en-US"/>
        </w:rPr>
        <w:t>я</w:t>
      </w:r>
      <w:r w:rsidRPr="007B348B">
        <w:rPr>
          <w:rFonts w:eastAsia="Calibri"/>
          <w:sz w:val="28"/>
          <w:szCs w:val="28"/>
          <w:lang w:eastAsia="en-US"/>
        </w:rPr>
        <w:t>тельность, и их структурных подразделений, являющиеся учителями путем совмещения должностей);</w:t>
      </w:r>
    </w:p>
    <w:p w:rsidR="007B348B" w:rsidRPr="007B348B" w:rsidRDefault="007B348B" w:rsidP="008713AC">
      <w:pPr>
        <w:numPr>
          <w:ilvl w:val="0"/>
          <w:numId w:val="23"/>
        </w:numPr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 наличие (на момент представления заявки) непрерывного стажа п</w:t>
      </w:r>
      <w:r w:rsidRPr="007B348B">
        <w:rPr>
          <w:rFonts w:eastAsia="Calibri"/>
          <w:sz w:val="28"/>
          <w:szCs w:val="28"/>
          <w:lang w:eastAsia="en-US"/>
        </w:rPr>
        <w:t>е</w:t>
      </w:r>
      <w:r w:rsidRPr="007B348B">
        <w:rPr>
          <w:rFonts w:eastAsia="Calibri"/>
          <w:sz w:val="28"/>
          <w:szCs w:val="28"/>
          <w:lang w:eastAsia="en-US"/>
        </w:rPr>
        <w:t>дагогической работы в соответствующей должности не менее 3 лет;</w:t>
      </w:r>
    </w:p>
    <w:p w:rsidR="007B348B" w:rsidRPr="007B348B" w:rsidRDefault="007B348B" w:rsidP="008713AC">
      <w:pPr>
        <w:numPr>
          <w:ilvl w:val="0"/>
          <w:numId w:val="23"/>
        </w:numPr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 преподавание учебных предметов, входящих в предметные области, определенные федеральными государственными образовательными ста</w:t>
      </w:r>
      <w:r w:rsidRPr="007B348B">
        <w:rPr>
          <w:rFonts w:eastAsia="Calibri"/>
          <w:sz w:val="28"/>
          <w:szCs w:val="28"/>
          <w:lang w:eastAsia="en-US"/>
        </w:rPr>
        <w:t>н</w:t>
      </w:r>
      <w:r w:rsidRPr="007B348B">
        <w:rPr>
          <w:rFonts w:eastAsia="Calibri"/>
          <w:sz w:val="28"/>
          <w:szCs w:val="28"/>
          <w:lang w:eastAsia="en-US"/>
        </w:rPr>
        <w:t>дартами начального общего, основного общего и среднего общего образ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 xml:space="preserve">вания. </w:t>
      </w:r>
    </w:p>
    <w:p w:rsidR="007B348B" w:rsidRPr="007B348B" w:rsidRDefault="007B348B" w:rsidP="008713AC">
      <w:pPr>
        <w:spacing w:before="43" w:after="43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1.</w:t>
      </w:r>
      <w:r w:rsidR="000055F9">
        <w:rPr>
          <w:rFonts w:eastAsia="Calibri"/>
          <w:sz w:val="28"/>
          <w:szCs w:val="28"/>
          <w:lang w:eastAsia="en-US"/>
        </w:rPr>
        <w:t>10</w:t>
      </w:r>
      <w:r w:rsidRPr="007B348B">
        <w:rPr>
          <w:rFonts w:eastAsia="Calibri"/>
          <w:sz w:val="28"/>
          <w:szCs w:val="28"/>
          <w:lang w:eastAsia="en-US"/>
        </w:rPr>
        <w:t>. Участниками регионального этапа Конкурса являются победит</w:t>
      </w:r>
      <w:r w:rsidRPr="007B348B">
        <w:rPr>
          <w:rFonts w:eastAsia="Calibri"/>
          <w:sz w:val="28"/>
          <w:szCs w:val="28"/>
          <w:lang w:eastAsia="en-US"/>
        </w:rPr>
        <w:t>е</w:t>
      </w:r>
      <w:r w:rsidRPr="007B348B">
        <w:rPr>
          <w:rFonts w:eastAsia="Calibri"/>
          <w:sz w:val="28"/>
          <w:szCs w:val="28"/>
          <w:lang w:eastAsia="en-US"/>
        </w:rPr>
        <w:t>ли и призеры (</w:t>
      </w:r>
      <w:r w:rsidRPr="007B348B">
        <w:rPr>
          <w:rFonts w:eastAsia="Calibri"/>
          <w:sz w:val="28"/>
          <w:szCs w:val="28"/>
          <w:lang w:val="en-US" w:eastAsia="en-US"/>
        </w:rPr>
        <w:t>I</w:t>
      </w:r>
      <w:r w:rsidRPr="007B348B">
        <w:rPr>
          <w:rFonts w:eastAsia="Calibri"/>
          <w:sz w:val="28"/>
          <w:szCs w:val="28"/>
          <w:lang w:eastAsia="en-US"/>
        </w:rPr>
        <w:t xml:space="preserve"> и </w:t>
      </w:r>
      <w:r w:rsidRPr="007B348B">
        <w:rPr>
          <w:rFonts w:eastAsia="Calibri"/>
          <w:sz w:val="28"/>
          <w:szCs w:val="28"/>
          <w:lang w:val="en-US" w:eastAsia="en-US"/>
        </w:rPr>
        <w:t>II</w:t>
      </w:r>
      <w:r w:rsidRPr="007B348B">
        <w:rPr>
          <w:rFonts w:eastAsia="Calibri"/>
          <w:sz w:val="28"/>
          <w:szCs w:val="28"/>
          <w:lang w:eastAsia="en-US"/>
        </w:rPr>
        <w:t xml:space="preserve"> место – 2 чел.) муниципального или школьного (для </w:t>
      </w:r>
      <w:r w:rsidR="00B44268">
        <w:rPr>
          <w:rFonts w:eastAsia="Calibri"/>
          <w:sz w:val="28"/>
          <w:szCs w:val="28"/>
          <w:lang w:eastAsia="en-US"/>
        </w:rPr>
        <w:br/>
      </w:r>
      <w:r w:rsidRPr="007B348B">
        <w:rPr>
          <w:rFonts w:eastAsia="Calibri"/>
          <w:sz w:val="28"/>
          <w:szCs w:val="28"/>
          <w:lang w:eastAsia="en-US"/>
        </w:rPr>
        <w:t>государственных общеобразовательных организаций, подведомственных Министерству образования и науки Республики Адыгея) этапов Конкурса.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1.1</w:t>
      </w:r>
      <w:r w:rsidR="000055F9">
        <w:rPr>
          <w:rFonts w:eastAsia="Calibri"/>
          <w:sz w:val="28"/>
          <w:szCs w:val="28"/>
          <w:lang w:eastAsia="en-US"/>
        </w:rPr>
        <w:t>1</w:t>
      </w:r>
      <w:r w:rsidRPr="007B348B">
        <w:rPr>
          <w:rFonts w:eastAsia="Calibri"/>
          <w:sz w:val="28"/>
          <w:szCs w:val="28"/>
          <w:lang w:eastAsia="en-US"/>
        </w:rPr>
        <w:t>. Если победитель или призер, занявший второе место, по каким-либо причинам не может принять участие в региональном этапе Конкурса, организационный комитет муниципального этапа Конкурса вправе напр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>вить участника, занявшего в нем следующее призовое место, для участия в региональном этапе Конкурса.</w:t>
      </w:r>
    </w:p>
    <w:p w:rsidR="007B348B" w:rsidRDefault="00912EA3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1.12. </w:t>
      </w:r>
      <w:r w:rsidRPr="00912EA3">
        <w:rPr>
          <w:rFonts w:eastAsia="Calibri"/>
          <w:sz w:val="28"/>
          <w:szCs w:val="28"/>
          <w:lang w:eastAsia="en-US"/>
        </w:rPr>
        <w:t>Материалы</w:t>
      </w:r>
      <w:r w:rsidR="00B96EFB" w:rsidRPr="00B96EFB">
        <w:rPr>
          <w:rFonts w:eastAsia="Calibri"/>
          <w:sz w:val="28"/>
          <w:szCs w:val="28"/>
          <w:lang w:eastAsia="en-US"/>
        </w:rPr>
        <w:t xml:space="preserve"> </w:t>
      </w:r>
      <w:r w:rsidRPr="00912EA3">
        <w:rPr>
          <w:rFonts w:eastAsia="Calibri"/>
          <w:sz w:val="28"/>
          <w:szCs w:val="28"/>
          <w:lang w:eastAsia="en-US"/>
        </w:rPr>
        <w:t xml:space="preserve">Конкурса размещаются на сайте ЦНППМПР РА </w:t>
      </w:r>
      <w:hyperlink r:id="rId8" w:history="1">
        <w:r w:rsidR="00316F90" w:rsidRPr="007E0EDD">
          <w:rPr>
            <w:rStyle w:val="afa"/>
            <w:rFonts w:eastAsia="Calibri"/>
            <w:sz w:val="28"/>
            <w:szCs w:val="28"/>
            <w:lang w:eastAsia="en-US"/>
          </w:rPr>
          <w:t>www.mp01.ru</w:t>
        </w:r>
      </w:hyperlink>
    </w:p>
    <w:p w:rsidR="00316F90" w:rsidRPr="007B348B" w:rsidRDefault="00316F90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B348B" w:rsidRPr="007B348B" w:rsidRDefault="007B348B" w:rsidP="008713AC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2. Представление материалов участников Конкурса</w:t>
      </w:r>
    </w:p>
    <w:p w:rsidR="007B348B" w:rsidRPr="007B348B" w:rsidRDefault="007B348B" w:rsidP="008713A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2.1. Для участия в Конкурсе руководители муниципальных органов управления </w:t>
      </w:r>
      <w:r w:rsidR="0029657F" w:rsidRPr="007B348B">
        <w:rPr>
          <w:rFonts w:eastAsia="Calibri"/>
          <w:sz w:val="28"/>
          <w:szCs w:val="28"/>
          <w:lang w:eastAsia="en-US"/>
        </w:rPr>
        <w:t>образованием (</w:t>
      </w:r>
      <w:r w:rsidRPr="007B348B">
        <w:rPr>
          <w:rFonts w:eastAsia="Calibri"/>
          <w:sz w:val="28"/>
          <w:szCs w:val="28"/>
          <w:lang w:eastAsia="en-US"/>
        </w:rPr>
        <w:t>государственных общеобразовательных орган</w:t>
      </w:r>
      <w:r w:rsidRPr="007B348B">
        <w:rPr>
          <w:rFonts w:eastAsia="Calibri"/>
          <w:sz w:val="28"/>
          <w:szCs w:val="28"/>
          <w:lang w:eastAsia="en-US"/>
        </w:rPr>
        <w:t>и</w:t>
      </w:r>
      <w:r w:rsidRPr="007B348B">
        <w:rPr>
          <w:rFonts w:eastAsia="Calibri"/>
          <w:sz w:val="28"/>
          <w:szCs w:val="28"/>
          <w:lang w:eastAsia="en-US"/>
        </w:rPr>
        <w:t>заций, подведомственных Министерству) официальным письмом напра</w:t>
      </w:r>
      <w:r w:rsidRPr="007B348B">
        <w:rPr>
          <w:rFonts w:eastAsia="Calibri"/>
          <w:sz w:val="28"/>
          <w:szCs w:val="28"/>
          <w:lang w:eastAsia="en-US"/>
        </w:rPr>
        <w:t>в</w:t>
      </w:r>
      <w:r w:rsidRPr="007B348B">
        <w:rPr>
          <w:rFonts w:eastAsia="Calibri"/>
          <w:sz w:val="28"/>
          <w:szCs w:val="28"/>
          <w:lang w:eastAsia="en-US"/>
        </w:rPr>
        <w:t>ляют в Министерство следующие материалы:</w:t>
      </w:r>
    </w:p>
    <w:p w:rsidR="007B348B" w:rsidRPr="007B348B" w:rsidRDefault="007B348B" w:rsidP="008713AC">
      <w:pPr>
        <w:numPr>
          <w:ilvl w:val="0"/>
          <w:numId w:val="21"/>
        </w:numPr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представление по форме (приложение № 1); </w:t>
      </w:r>
    </w:p>
    <w:p w:rsidR="007B348B" w:rsidRPr="007B348B" w:rsidRDefault="007B348B" w:rsidP="008713AC">
      <w:pPr>
        <w:numPr>
          <w:ilvl w:val="0"/>
          <w:numId w:val="21"/>
        </w:numPr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заявление кандидата на участие в Конкурсе по образцу (приложение № 2); 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информационную карту участника Конкурса (приложение № 3);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выписку из протокола заседания оргкомитета второго (муниципал</w:t>
      </w:r>
      <w:r w:rsidRPr="007B348B">
        <w:rPr>
          <w:rFonts w:eastAsia="Calibri"/>
          <w:sz w:val="28"/>
          <w:szCs w:val="28"/>
          <w:lang w:eastAsia="en-US"/>
        </w:rPr>
        <w:t>ь</w:t>
      </w:r>
      <w:r w:rsidRPr="007B348B">
        <w:rPr>
          <w:rFonts w:eastAsia="Calibri"/>
          <w:sz w:val="28"/>
          <w:szCs w:val="28"/>
          <w:lang w:eastAsia="en-US"/>
        </w:rPr>
        <w:t>ного) этапа Конкурса (решение педагогического совета государственной общеобразовательной организации) о выдвижении кандидатуры на участие в Конкурсе (приложение № 4);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lastRenderedPageBreak/>
        <w:t>справку об итогах муниципального и школьного этапов Конкурса (</w:t>
      </w:r>
      <w:hyperlink w:anchor="sub_5000" w:history="1">
        <w:r w:rsidRPr="007B348B">
          <w:rPr>
            <w:rFonts w:eastAsia="Calibri"/>
            <w:sz w:val="28"/>
            <w:szCs w:val="28"/>
            <w:lang w:eastAsia="en-US"/>
          </w:rPr>
          <w:t>приложение № 5</w:t>
        </w:r>
      </w:hyperlink>
      <w:r w:rsidRPr="007B348B">
        <w:rPr>
          <w:rFonts w:eastAsia="Calibri"/>
          <w:sz w:val="28"/>
          <w:szCs w:val="28"/>
          <w:lang w:eastAsia="en-US"/>
        </w:rPr>
        <w:t>);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согласие кандидата на участие в конкурсе на обработку персонал</w:t>
      </w:r>
      <w:r w:rsidRPr="007B348B">
        <w:rPr>
          <w:rFonts w:eastAsia="Calibri"/>
          <w:sz w:val="28"/>
          <w:szCs w:val="28"/>
          <w:lang w:eastAsia="en-US"/>
        </w:rPr>
        <w:t>ь</w:t>
      </w:r>
      <w:r w:rsidRPr="007B348B">
        <w:rPr>
          <w:rFonts w:eastAsia="Calibri"/>
          <w:sz w:val="28"/>
          <w:szCs w:val="28"/>
          <w:lang w:eastAsia="en-US"/>
        </w:rPr>
        <w:t>ных данных;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копию паспорта кандидата на участие в Конкурсе;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копию трудовой книжки кандидата на участие в Конкурсе.</w:t>
      </w:r>
    </w:p>
    <w:p w:rsidR="007B348B" w:rsidRPr="002444C8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44C8">
        <w:rPr>
          <w:rFonts w:eastAsia="Calibri"/>
          <w:sz w:val="28"/>
          <w:szCs w:val="28"/>
          <w:lang w:eastAsia="en-US"/>
        </w:rPr>
        <w:t>визитную карточку кандидата (оформляется на листах А-4</w:t>
      </w:r>
      <w:r w:rsidR="002C2CB1" w:rsidRPr="002444C8">
        <w:rPr>
          <w:rFonts w:eastAsia="Calibri"/>
          <w:sz w:val="28"/>
          <w:szCs w:val="28"/>
          <w:lang w:eastAsia="en-US"/>
        </w:rPr>
        <w:t xml:space="preserve"> </w:t>
      </w:r>
      <w:r w:rsidRPr="002444C8">
        <w:rPr>
          <w:rFonts w:eastAsia="Calibri"/>
          <w:sz w:val="28"/>
          <w:szCs w:val="28"/>
          <w:lang w:eastAsia="en-US"/>
        </w:rPr>
        <w:t xml:space="preserve">в виде буклета в печатном и электронном виде, служит средством для создания представления об участнике, его опыте и </w:t>
      </w:r>
      <w:r w:rsidR="0029657F" w:rsidRPr="002444C8">
        <w:rPr>
          <w:rFonts w:eastAsia="Calibri"/>
          <w:sz w:val="28"/>
          <w:szCs w:val="28"/>
          <w:lang w:eastAsia="en-US"/>
        </w:rPr>
        <w:t>направлениях деятельности</w:t>
      </w:r>
      <w:r w:rsidRPr="002444C8">
        <w:rPr>
          <w:rFonts w:eastAsia="Calibri"/>
          <w:sz w:val="28"/>
          <w:szCs w:val="28"/>
          <w:lang w:eastAsia="en-US"/>
        </w:rPr>
        <w:t xml:space="preserve">). </w:t>
      </w:r>
    </w:p>
    <w:p w:rsidR="00316F90" w:rsidRPr="007B348B" w:rsidRDefault="00316F90" w:rsidP="008713AC">
      <w:pPr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348B" w:rsidRDefault="007B348B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3. Конкурсные мероприятия</w:t>
      </w:r>
    </w:p>
    <w:p w:rsidR="00316F90" w:rsidRPr="007B348B" w:rsidRDefault="00316F90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b/>
          <w:sz w:val="28"/>
          <w:szCs w:val="28"/>
          <w:lang w:eastAsia="en-US"/>
        </w:rPr>
        <w:t>3.1.</w:t>
      </w:r>
      <w:r w:rsidRPr="007B348B">
        <w:rPr>
          <w:rFonts w:eastAsia="Calibri"/>
          <w:sz w:val="28"/>
          <w:szCs w:val="28"/>
          <w:lang w:eastAsia="en-US"/>
        </w:rPr>
        <w:t xml:space="preserve"> Для участников Конкурса не позднее, чем за 14 дней до начала Конкурса проводится установочный семинар. 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b/>
          <w:sz w:val="28"/>
          <w:szCs w:val="28"/>
          <w:lang w:eastAsia="en-US"/>
        </w:rPr>
        <w:t>3.2.</w:t>
      </w:r>
      <w:r w:rsidRPr="007B348B">
        <w:rPr>
          <w:rFonts w:eastAsia="Calibri"/>
          <w:sz w:val="28"/>
          <w:szCs w:val="28"/>
          <w:lang w:eastAsia="en-US"/>
        </w:rPr>
        <w:t xml:space="preserve"> Конкурс проводится в два этапа: </w:t>
      </w:r>
      <w:r w:rsidR="00676986">
        <w:rPr>
          <w:rFonts w:eastAsia="Calibri"/>
          <w:sz w:val="28"/>
          <w:szCs w:val="28"/>
          <w:lang w:eastAsia="en-US"/>
        </w:rPr>
        <w:t>очно-</w:t>
      </w:r>
      <w:r w:rsidRPr="007B348B">
        <w:rPr>
          <w:rFonts w:eastAsia="Calibri"/>
          <w:sz w:val="28"/>
          <w:szCs w:val="28"/>
          <w:lang w:eastAsia="en-US"/>
        </w:rPr>
        <w:t xml:space="preserve">заочный тур и три очных тура. </w:t>
      </w:r>
    </w:p>
    <w:p w:rsidR="007763A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b/>
          <w:sz w:val="28"/>
          <w:szCs w:val="28"/>
          <w:lang w:eastAsia="en-US"/>
        </w:rPr>
        <w:t>3.3.</w:t>
      </w:r>
      <w:r w:rsidR="007763AB" w:rsidRPr="007763AB">
        <w:rPr>
          <w:rFonts w:eastAsia="Calibri"/>
          <w:sz w:val="28"/>
          <w:szCs w:val="28"/>
          <w:lang w:eastAsia="en-US"/>
        </w:rPr>
        <w:t xml:space="preserve">Очно-заочный тур «Методическое портфолио» (далее – очно-заочный тур) включает два конкурсных испытания: «Интернет-ресурс» и «Эссе». </w:t>
      </w:r>
    </w:p>
    <w:p w:rsidR="00CA76CC" w:rsidRPr="007B348B" w:rsidRDefault="007763A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b/>
          <w:sz w:val="28"/>
          <w:szCs w:val="28"/>
          <w:lang w:eastAsia="en-US"/>
        </w:rPr>
        <w:t>3.4.</w:t>
      </w:r>
      <w:r w:rsidRPr="007763AB">
        <w:rPr>
          <w:rFonts w:eastAsia="Calibri"/>
          <w:sz w:val="28"/>
          <w:szCs w:val="28"/>
          <w:lang w:eastAsia="en-US"/>
        </w:rPr>
        <w:t>В очно-заочном туре проводится экспертиза методического пор</w:t>
      </w:r>
      <w:r w:rsidRPr="007763AB">
        <w:rPr>
          <w:rFonts w:eastAsia="Calibri"/>
          <w:sz w:val="28"/>
          <w:szCs w:val="28"/>
          <w:lang w:eastAsia="en-US"/>
        </w:rPr>
        <w:t>т</w:t>
      </w:r>
      <w:r w:rsidRPr="007763AB">
        <w:rPr>
          <w:rFonts w:eastAsia="Calibri"/>
          <w:sz w:val="28"/>
          <w:szCs w:val="28"/>
          <w:lang w:eastAsia="en-US"/>
        </w:rPr>
        <w:t>фолио участников республиканского этапа конкурса, размещённого на И</w:t>
      </w:r>
      <w:r w:rsidRPr="007763AB">
        <w:rPr>
          <w:rFonts w:eastAsia="Calibri"/>
          <w:sz w:val="28"/>
          <w:szCs w:val="28"/>
          <w:lang w:eastAsia="en-US"/>
        </w:rPr>
        <w:t>н</w:t>
      </w:r>
      <w:r w:rsidRPr="007763AB">
        <w:rPr>
          <w:rFonts w:eastAsia="Calibri"/>
          <w:sz w:val="28"/>
          <w:szCs w:val="28"/>
          <w:lang w:eastAsia="en-US"/>
        </w:rPr>
        <w:t>тернет-ресурсе конкурсанта</w:t>
      </w:r>
      <w:r w:rsidR="00EF6BF1">
        <w:rPr>
          <w:rFonts w:eastAsia="Calibri"/>
          <w:sz w:val="28"/>
          <w:szCs w:val="28"/>
          <w:lang w:eastAsia="en-US"/>
        </w:rPr>
        <w:t>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b/>
          <w:sz w:val="28"/>
          <w:szCs w:val="28"/>
          <w:lang w:eastAsia="en-US"/>
        </w:rPr>
        <w:t>3.4.1.</w:t>
      </w:r>
      <w:r w:rsidRPr="007B348B">
        <w:rPr>
          <w:rFonts w:eastAsia="Calibri"/>
          <w:b/>
          <w:sz w:val="28"/>
          <w:szCs w:val="28"/>
          <w:lang w:eastAsia="en-US"/>
        </w:rPr>
        <w:t>«Интернет-ресурс</w:t>
      </w:r>
      <w:r w:rsidRPr="007B348B">
        <w:rPr>
          <w:rFonts w:eastAsia="Calibri"/>
          <w:sz w:val="28"/>
          <w:szCs w:val="28"/>
          <w:lang w:eastAsia="en-US"/>
        </w:rPr>
        <w:t xml:space="preserve">». 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Цель</w:t>
      </w:r>
      <w:r w:rsidRPr="007B348B">
        <w:rPr>
          <w:rFonts w:eastAsia="Calibri"/>
          <w:sz w:val="28"/>
          <w:szCs w:val="28"/>
          <w:lang w:eastAsia="en-US"/>
        </w:rPr>
        <w:t xml:space="preserve">: </w:t>
      </w:r>
      <w:r w:rsidR="002150F1" w:rsidRPr="002150F1">
        <w:rPr>
          <w:rFonts w:eastAsia="Calibri"/>
          <w:sz w:val="28"/>
          <w:szCs w:val="28"/>
          <w:lang w:eastAsia="en-US"/>
        </w:rPr>
        <w:t>демонстрация информационной культуры и компетенций уч</w:t>
      </w:r>
      <w:r w:rsidR="002150F1" w:rsidRPr="002150F1">
        <w:rPr>
          <w:rFonts w:eastAsia="Calibri"/>
          <w:sz w:val="28"/>
          <w:szCs w:val="28"/>
          <w:lang w:eastAsia="en-US"/>
        </w:rPr>
        <w:t>и</w:t>
      </w:r>
      <w:r w:rsidR="002150F1" w:rsidRPr="002150F1">
        <w:rPr>
          <w:rFonts w:eastAsia="Calibri"/>
          <w:sz w:val="28"/>
          <w:szCs w:val="28"/>
          <w:lang w:eastAsia="en-US"/>
        </w:rPr>
        <w:t>теля в использовании информационно-коммуникационных технологий как ресурса повышения качества профессиональной деятельности.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Формат конкурсного задания</w:t>
      </w:r>
      <w:r w:rsidRPr="007B348B">
        <w:rPr>
          <w:rFonts w:eastAsia="Calibri"/>
          <w:sz w:val="28"/>
          <w:szCs w:val="28"/>
          <w:lang w:eastAsia="en-US"/>
        </w:rPr>
        <w:t xml:space="preserve">: </w:t>
      </w:r>
      <w:r w:rsidR="0029657F" w:rsidRPr="0029657F">
        <w:rPr>
          <w:rFonts w:eastAsia="Calibri"/>
          <w:sz w:val="28"/>
          <w:szCs w:val="28"/>
          <w:lang w:eastAsia="en-US"/>
        </w:rPr>
        <w:t>Интернет-ресурс участника конкурса (личный сайт, блог, в том числе и на странице социальной сети, страница на сайте образовательной организации), на котором можно познакомиться с опытом использования участником электронных образовательных и и</w:t>
      </w:r>
      <w:r w:rsidR="0029657F" w:rsidRPr="0029657F">
        <w:rPr>
          <w:rFonts w:eastAsia="Calibri"/>
          <w:sz w:val="28"/>
          <w:szCs w:val="28"/>
          <w:lang w:eastAsia="en-US"/>
        </w:rPr>
        <w:t>н</w:t>
      </w:r>
      <w:r w:rsidR="0029657F" w:rsidRPr="0029657F">
        <w:rPr>
          <w:rFonts w:eastAsia="Calibri"/>
          <w:sz w:val="28"/>
          <w:szCs w:val="28"/>
          <w:lang w:eastAsia="en-US"/>
        </w:rPr>
        <w:t>формационных ресурсов, а также формами его коммуникации в сети И</w:t>
      </w:r>
      <w:r w:rsidR="0029657F" w:rsidRPr="0029657F">
        <w:rPr>
          <w:rFonts w:eastAsia="Calibri"/>
          <w:sz w:val="28"/>
          <w:szCs w:val="28"/>
          <w:lang w:eastAsia="en-US"/>
        </w:rPr>
        <w:t>н</w:t>
      </w:r>
      <w:r w:rsidR="0029657F" w:rsidRPr="0029657F">
        <w:rPr>
          <w:rFonts w:eastAsia="Calibri"/>
          <w:sz w:val="28"/>
          <w:szCs w:val="28"/>
          <w:lang w:eastAsia="en-US"/>
        </w:rPr>
        <w:t>тернет</w:t>
      </w:r>
      <w:r w:rsidRPr="007B348B">
        <w:rPr>
          <w:rFonts w:eastAsia="Calibri"/>
          <w:sz w:val="28"/>
          <w:szCs w:val="28"/>
          <w:lang w:eastAsia="en-US"/>
        </w:rPr>
        <w:t xml:space="preserve">. </w:t>
      </w:r>
    </w:p>
    <w:p w:rsidR="0029657F" w:rsidRPr="0029657F" w:rsidRDefault="0029657F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76CC">
        <w:rPr>
          <w:rFonts w:eastAsia="Calibri"/>
          <w:b/>
          <w:sz w:val="28"/>
          <w:szCs w:val="28"/>
          <w:lang w:eastAsia="en-US"/>
        </w:rPr>
        <w:t xml:space="preserve">Регламент: </w:t>
      </w:r>
      <w:r w:rsidRPr="00CA76CC">
        <w:rPr>
          <w:rFonts w:eastAsia="Calibri"/>
          <w:sz w:val="28"/>
          <w:szCs w:val="28"/>
          <w:lang w:eastAsia="en-US"/>
        </w:rPr>
        <w:t>ссылки на Интернет-ресурсы предоставляются участн</w:t>
      </w:r>
      <w:r w:rsidRPr="00CA76CC">
        <w:rPr>
          <w:rFonts w:eastAsia="Calibri"/>
          <w:sz w:val="28"/>
          <w:szCs w:val="28"/>
          <w:lang w:eastAsia="en-US"/>
        </w:rPr>
        <w:t>и</w:t>
      </w:r>
      <w:r w:rsidRPr="00CA76CC">
        <w:rPr>
          <w:rFonts w:eastAsia="Calibri"/>
          <w:sz w:val="28"/>
          <w:szCs w:val="28"/>
          <w:lang w:eastAsia="en-US"/>
        </w:rPr>
        <w:t xml:space="preserve">ками республиканского конкурса для оценивания не позднее чем за 10 </w:t>
      </w:r>
      <w:r w:rsidR="00CA76CC" w:rsidRPr="00CA76CC">
        <w:rPr>
          <w:rFonts w:eastAsia="Calibri"/>
          <w:sz w:val="28"/>
          <w:szCs w:val="28"/>
          <w:lang w:eastAsia="en-US"/>
        </w:rPr>
        <w:t xml:space="preserve">дней </w:t>
      </w:r>
      <w:r w:rsidRPr="00CA76CC">
        <w:rPr>
          <w:rFonts w:eastAsia="Calibri"/>
          <w:sz w:val="28"/>
          <w:szCs w:val="28"/>
          <w:lang w:eastAsia="en-US"/>
        </w:rPr>
        <w:t>до начала конкурса</w:t>
      </w:r>
      <w:r w:rsidR="002150F1">
        <w:rPr>
          <w:rFonts w:eastAsia="Calibri"/>
          <w:sz w:val="28"/>
          <w:szCs w:val="28"/>
          <w:lang w:eastAsia="en-US"/>
        </w:rPr>
        <w:t>.</w:t>
      </w:r>
      <w:r w:rsidR="002C2CB1" w:rsidRPr="002C2CB1">
        <w:rPr>
          <w:rFonts w:eastAsia="Calibri"/>
          <w:sz w:val="28"/>
          <w:szCs w:val="28"/>
          <w:lang w:eastAsia="en-US"/>
        </w:rPr>
        <w:t xml:space="preserve"> </w:t>
      </w:r>
      <w:r w:rsidR="002150F1" w:rsidRPr="002150F1">
        <w:rPr>
          <w:rFonts w:eastAsia="Calibri"/>
          <w:sz w:val="28"/>
          <w:szCs w:val="28"/>
          <w:lang w:eastAsia="en-US"/>
        </w:rPr>
        <w:t>Оценивание осуществляется в дистанционном режиме</w:t>
      </w:r>
      <w:r w:rsidR="002150F1">
        <w:rPr>
          <w:rFonts w:eastAsia="Calibri"/>
          <w:sz w:val="28"/>
          <w:szCs w:val="28"/>
          <w:lang w:eastAsia="en-US"/>
        </w:rPr>
        <w:t>.</w:t>
      </w:r>
    </w:p>
    <w:p w:rsidR="0029657F" w:rsidRDefault="0029657F" w:rsidP="002C2CB1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9657F">
        <w:rPr>
          <w:rFonts w:eastAsia="Calibri"/>
          <w:b/>
          <w:sz w:val="28"/>
          <w:szCs w:val="28"/>
          <w:lang w:eastAsia="en-US"/>
        </w:rPr>
        <w:t xml:space="preserve">Критерии оценки конкурсного испытания: </w:t>
      </w:r>
      <w:r w:rsidR="002C2CB1">
        <w:rPr>
          <w:rFonts w:eastAsia="Calibri"/>
          <w:sz w:val="28"/>
          <w:szCs w:val="28"/>
          <w:lang w:eastAsia="en-US"/>
        </w:rPr>
        <w:t>и</w:t>
      </w:r>
      <w:r w:rsidRPr="0029657F">
        <w:rPr>
          <w:rFonts w:eastAsia="Calibri"/>
          <w:sz w:val="28"/>
          <w:szCs w:val="28"/>
          <w:lang w:eastAsia="en-US"/>
        </w:rPr>
        <w:t>нформационная нас</w:t>
      </w:r>
      <w:r w:rsidRPr="0029657F">
        <w:rPr>
          <w:rFonts w:eastAsia="Calibri"/>
          <w:sz w:val="28"/>
          <w:szCs w:val="28"/>
          <w:lang w:eastAsia="en-US"/>
        </w:rPr>
        <w:t>ы</w:t>
      </w:r>
      <w:r w:rsidRPr="0029657F">
        <w:rPr>
          <w:rFonts w:eastAsia="Calibri"/>
          <w:sz w:val="28"/>
          <w:szCs w:val="28"/>
          <w:lang w:eastAsia="en-US"/>
        </w:rPr>
        <w:t>щенность и содержательность; методическая целостность и структурир</w:t>
      </w:r>
      <w:r w:rsidRPr="0029657F">
        <w:rPr>
          <w:rFonts w:eastAsia="Calibri"/>
          <w:sz w:val="28"/>
          <w:szCs w:val="28"/>
          <w:lang w:eastAsia="en-US"/>
        </w:rPr>
        <w:t>о</w:t>
      </w:r>
      <w:r w:rsidRPr="0029657F">
        <w:rPr>
          <w:rFonts w:eastAsia="Calibri"/>
          <w:sz w:val="28"/>
          <w:szCs w:val="28"/>
          <w:lang w:eastAsia="en-US"/>
        </w:rPr>
        <w:t>ванность; актуальность и периодичность обновления; безопасность и ко</w:t>
      </w:r>
      <w:r w:rsidRPr="0029657F">
        <w:rPr>
          <w:rFonts w:eastAsia="Calibri"/>
          <w:sz w:val="28"/>
          <w:szCs w:val="28"/>
          <w:lang w:eastAsia="en-US"/>
        </w:rPr>
        <w:t>м</w:t>
      </w:r>
      <w:r w:rsidRPr="0029657F">
        <w:rPr>
          <w:rFonts w:eastAsia="Calibri"/>
          <w:sz w:val="28"/>
          <w:szCs w:val="28"/>
          <w:lang w:eastAsia="en-US"/>
        </w:rPr>
        <w:lastRenderedPageBreak/>
        <w:t>фортность виртуальной образовательной среды; интерактивность, уровень вовлеченности аудитории пользователей и использование инструментария сети Интернет для коммуникации с разными целевыми аудиториями.</w:t>
      </w:r>
    </w:p>
    <w:p w:rsidR="007B348B" w:rsidRPr="002C2CB1" w:rsidRDefault="007B348B" w:rsidP="002C2CB1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Критерии оценивания:</w:t>
      </w:r>
      <w:r w:rsidR="002C2CB1">
        <w:rPr>
          <w:rFonts w:eastAsia="Calibri"/>
          <w:b/>
          <w:sz w:val="28"/>
          <w:szCs w:val="28"/>
          <w:lang w:eastAsia="en-US"/>
        </w:rPr>
        <w:t xml:space="preserve"> </w:t>
      </w:r>
      <w:r w:rsidR="002150F1" w:rsidRPr="002150F1">
        <w:rPr>
          <w:rFonts w:eastAsia="Calibri"/>
          <w:sz w:val="28"/>
          <w:szCs w:val="28"/>
          <w:lang w:eastAsia="en-US"/>
        </w:rPr>
        <w:t>осуществляется по 5 критериям. Все крит</w:t>
      </w:r>
      <w:r w:rsidR="002150F1" w:rsidRPr="002150F1">
        <w:rPr>
          <w:rFonts w:eastAsia="Calibri"/>
          <w:sz w:val="28"/>
          <w:szCs w:val="28"/>
          <w:lang w:eastAsia="en-US"/>
        </w:rPr>
        <w:t>е</w:t>
      </w:r>
      <w:r w:rsidR="002150F1" w:rsidRPr="002150F1">
        <w:rPr>
          <w:rFonts w:eastAsia="Calibri"/>
          <w:sz w:val="28"/>
          <w:szCs w:val="28"/>
          <w:lang w:eastAsia="en-US"/>
        </w:rPr>
        <w:t>рии являются равнозначными и оцениваются в 7 баллов. Каждый критерий включает 7 показателей, раскрывающих содержание критерия</w:t>
      </w:r>
      <w:r w:rsidRPr="007B348B">
        <w:rPr>
          <w:rFonts w:eastAsia="Calibri"/>
          <w:sz w:val="28"/>
          <w:szCs w:val="28"/>
          <w:lang w:eastAsia="en-US"/>
        </w:rPr>
        <w:t>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A0FC9">
        <w:rPr>
          <w:rFonts w:eastAsia="Calibri"/>
          <w:b/>
          <w:sz w:val="28"/>
          <w:szCs w:val="28"/>
          <w:lang w:eastAsia="en-US"/>
        </w:rPr>
        <w:t>Максимальная оценка</w:t>
      </w:r>
      <w:r w:rsidRPr="007B348B">
        <w:rPr>
          <w:rFonts w:eastAsia="Calibri"/>
          <w:sz w:val="28"/>
          <w:szCs w:val="28"/>
          <w:lang w:eastAsia="en-US"/>
        </w:rPr>
        <w:t xml:space="preserve"> — </w:t>
      </w:r>
      <w:r w:rsidRPr="004A0FC9">
        <w:rPr>
          <w:rFonts w:eastAsia="Calibri"/>
          <w:sz w:val="28"/>
          <w:szCs w:val="28"/>
          <w:lang w:eastAsia="en-US"/>
        </w:rPr>
        <w:t>35 баллов.</w:t>
      </w:r>
    </w:p>
    <w:p w:rsidR="007B348B" w:rsidRPr="007B348B" w:rsidRDefault="007B348B" w:rsidP="008713AC">
      <w:pPr>
        <w:shd w:val="clear" w:color="auto" w:fill="FFFFFF"/>
        <w:tabs>
          <w:tab w:val="left" w:pos="893"/>
        </w:tabs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b/>
          <w:sz w:val="28"/>
          <w:szCs w:val="28"/>
          <w:lang w:eastAsia="en-US"/>
        </w:rPr>
        <w:t>3.4.2</w:t>
      </w:r>
      <w:r w:rsidR="003A55B2">
        <w:rPr>
          <w:rFonts w:eastAsia="Calibri"/>
          <w:b/>
          <w:sz w:val="28"/>
          <w:szCs w:val="28"/>
          <w:lang w:eastAsia="en-US"/>
        </w:rPr>
        <w:t xml:space="preserve">. </w:t>
      </w:r>
      <w:r w:rsidR="003A55B2" w:rsidRPr="003A55B2">
        <w:rPr>
          <w:rFonts w:eastAsia="Calibri"/>
          <w:b/>
          <w:sz w:val="28"/>
          <w:szCs w:val="28"/>
          <w:lang w:eastAsia="en-US"/>
        </w:rPr>
        <w:t>Конкурсное испытание «Эссе»</w:t>
      </w:r>
    </w:p>
    <w:p w:rsidR="007B348B" w:rsidRPr="007B348B" w:rsidRDefault="007B348B" w:rsidP="008713AC">
      <w:pPr>
        <w:shd w:val="clear" w:color="auto" w:fill="FFFFFF"/>
        <w:tabs>
          <w:tab w:val="left" w:pos="893"/>
        </w:tabs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Цель:</w:t>
      </w:r>
      <w:r w:rsidR="002C2CB1">
        <w:rPr>
          <w:rFonts w:eastAsia="Calibri"/>
          <w:b/>
          <w:sz w:val="28"/>
          <w:szCs w:val="28"/>
          <w:lang w:eastAsia="en-US"/>
        </w:rPr>
        <w:t xml:space="preserve"> </w:t>
      </w:r>
      <w:r w:rsidR="003A55B2" w:rsidRPr="003A55B2">
        <w:rPr>
          <w:rFonts w:eastAsia="Calibri"/>
          <w:sz w:val="28"/>
          <w:szCs w:val="28"/>
          <w:lang w:eastAsia="en-US"/>
        </w:rPr>
        <w:t>демонстрация понимания учителем смыслов и функций педагогической деятельности, видения современных социокультурных проблем и возможных путей их решения на основе собственных педагогических принципов и подходов к образовательной деятельности</w:t>
      </w:r>
      <w:r w:rsidRPr="007B348B">
        <w:rPr>
          <w:rFonts w:eastAsia="Calibri"/>
          <w:sz w:val="28"/>
          <w:szCs w:val="28"/>
          <w:lang w:eastAsia="en-US"/>
        </w:rPr>
        <w:t>.</w:t>
      </w:r>
    </w:p>
    <w:p w:rsidR="003A55B2" w:rsidRDefault="007B348B" w:rsidP="008713AC">
      <w:pPr>
        <w:shd w:val="clear" w:color="auto" w:fill="FFFFFF"/>
        <w:tabs>
          <w:tab w:val="left" w:pos="893"/>
        </w:tabs>
        <w:suppressAutoHyphens/>
        <w:spacing w:line="276" w:lineRule="auto"/>
        <w:ind w:firstLine="567"/>
        <w:jc w:val="both"/>
      </w:pPr>
      <w:r w:rsidRPr="007B348B">
        <w:rPr>
          <w:rFonts w:eastAsia="Calibri"/>
          <w:b/>
          <w:sz w:val="28"/>
          <w:szCs w:val="28"/>
          <w:lang w:eastAsia="en-US"/>
        </w:rPr>
        <w:t>Формат конкурсного задания</w:t>
      </w:r>
      <w:r w:rsidRPr="007B348B">
        <w:rPr>
          <w:rFonts w:eastAsia="Calibri"/>
          <w:sz w:val="28"/>
          <w:szCs w:val="28"/>
          <w:lang w:eastAsia="en-US"/>
        </w:rPr>
        <w:t xml:space="preserve">: текст эссе «Я - учитель» (до 6 страниц формата А4), тема которого определяется </w:t>
      </w:r>
      <w:r w:rsidR="003A55B2" w:rsidRPr="003A55B2">
        <w:rPr>
          <w:rFonts w:eastAsia="Calibri"/>
          <w:sz w:val="28"/>
          <w:szCs w:val="28"/>
          <w:lang w:eastAsia="en-US"/>
        </w:rPr>
        <w:t xml:space="preserve">методом случайной выборки из списка тем, утвержденных учредителями конкурса, и объявляется </w:t>
      </w:r>
      <w:r w:rsidRPr="007B348B">
        <w:rPr>
          <w:rFonts w:eastAsia="Calibri"/>
          <w:sz w:val="28"/>
          <w:szCs w:val="28"/>
          <w:lang w:eastAsia="en-US"/>
        </w:rPr>
        <w:t>и во время проведения конкурса.</w:t>
      </w:r>
    </w:p>
    <w:p w:rsidR="003A55B2" w:rsidRDefault="003A55B2" w:rsidP="008713AC">
      <w:pPr>
        <w:shd w:val="clear" w:color="auto" w:fill="FFFFFF"/>
        <w:tabs>
          <w:tab w:val="left" w:pos="893"/>
        </w:tabs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5B2">
        <w:rPr>
          <w:rFonts w:eastAsia="Calibri"/>
          <w:b/>
          <w:sz w:val="28"/>
          <w:szCs w:val="28"/>
          <w:lang w:eastAsia="en-US"/>
        </w:rPr>
        <w:t>Регламент:</w:t>
      </w:r>
      <w:r w:rsidR="002C2CB1">
        <w:rPr>
          <w:rFonts w:eastAsia="Calibri"/>
          <w:b/>
          <w:sz w:val="28"/>
          <w:szCs w:val="28"/>
          <w:lang w:eastAsia="en-US"/>
        </w:rPr>
        <w:t xml:space="preserve"> </w:t>
      </w:r>
      <w:r w:rsidR="00CA76CC">
        <w:rPr>
          <w:rFonts w:eastAsia="Calibri"/>
          <w:sz w:val="28"/>
          <w:szCs w:val="28"/>
          <w:lang w:eastAsia="en-US"/>
        </w:rPr>
        <w:t>к</w:t>
      </w:r>
      <w:r w:rsidR="00CA76CC" w:rsidRPr="00CA76CC">
        <w:rPr>
          <w:rFonts w:eastAsia="Calibri"/>
          <w:sz w:val="28"/>
          <w:szCs w:val="28"/>
          <w:lang w:eastAsia="en-US"/>
        </w:rPr>
        <w:t xml:space="preserve">онкурсное испытание проводится в очном режиме в специально отведенной аудитории. Время написания эссе в аудитории – пять часов. Использование технических средств и дополнительных материалов не допускается. </w:t>
      </w:r>
      <w:r w:rsidRPr="003A55B2">
        <w:rPr>
          <w:rFonts w:eastAsia="Calibri"/>
          <w:sz w:val="28"/>
          <w:szCs w:val="28"/>
          <w:lang w:eastAsia="en-US"/>
        </w:rPr>
        <w:t>Для проведения процедуры оценивания каждая конкурсная работа шифруется, и с нее снимается скан-копия</w:t>
      </w:r>
      <w:r>
        <w:rPr>
          <w:rFonts w:eastAsia="Calibri"/>
          <w:sz w:val="28"/>
          <w:szCs w:val="28"/>
          <w:lang w:eastAsia="en-US"/>
        </w:rPr>
        <w:t>.</w:t>
      </w:r>
      <w:r w:rsidR="002C2CB1">
        <w:rPr>
          <w:rFonts w:eastAsia="Calibri"/>
          <w:sz w:val="28"/>
          <w:szCs w:val="28"/>
          <w:lang w:eastAsia="en-US"/>
        </w:rPr>
        <w:t xml:space="preserve"> </w:t>
      </w:r>
      <w:r w:rsidR="00CA76CC" w:rsidRPr="00CA76CC">
        <w:rPr>
          <w:rFonts w:eastAsia="Calibri"/>
          <w:sz w:val="28"/>
          <w:szCs w:val="28"/>
          <w:lang w:eastAsia="en-US"/>
        </w:rPr>
        <w:t>Текст эссе размещается на сайте Конкурса</w:t>
      </w:r>
      <w:r w:rsidR="00CA76CC">
        <w:rPr>
          <w:rFonts w:eastAsia="Calibri"/>
          <w:sz w:val="28"/>
          <w:szCs w:val="28"/>
          <w:lang w:eastAsia="en-US"/>
        </w:rPr>
        <w:t>.</w:t>
      </w:r>
    </w:p>
    <w:p w:rsidR="002150F1" w:rsidRPr="007B348B" w:rsidRDefault="002150F1" w:rsidP="008713AC">
      <w:pPr>
        <w:spacing w:before="43" w:after="43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Критерии оценки конкурсного задания</w:t>
      </w:r>
      <w:r w:rsidRPr="007B348B">
        <w:rPr>
          <w:rFonts w:eastAsia="Calibri"/>
          <w:sz w:val="28"/>
          <w:szCs w:val="28"/>
          <w:lang w:eastAsia="en-US"/>
        </w:rPr>
        <w:t xml:space="preserve">: </w:t>
      </w:r>
      <w:r w:rsidRPr="006D4D77">
        <w:rPr>
          <w:rFonts w:eastAsia="Calibri"/>
          <w:sz w:val="28"/>
          <w:szCs w:val="28"/>
          <w:lang w:eastAsia="en-US"/>
        </w:rPr>
        <w:t>аргументированность п</w:t>
      </w:r>
      <w:r w:rsidRPr="006D4D77">
        <w:rPr>
          <w:rFonts w:eastAsia="Calibri"/>
          <w:sz w:val="28"/>
          <w:szCs w:val="28"/>
          <w:lang w:eastAsia="en-US"/>
        </w:rPr>
        <w:t>о</w:t>
      </w:r>
      <w:r w:rsidRPr="006D4D77">
        <w:rPr>
          <w:rFonts w:eastAsia="Calibri"/>
          <w:sz w:val="28"/>
          <w:szCs w:val="28"/>
          <w:lang w:eastAsia="en-US"/>
        </w:rPr>
        <w:t>зиции автора; индивидуальность и оригинальность изложения; языковая грамотность; ценностно-личностная значимость; видение проблем и во</w:t>
      </w:r>
      <w:r w:rsidRPr="006D4D77">
        <w:rPr>
          <w:rFonts w:eastAsia="Calibri"/>
          <w:sz w:val="28"/>
          <w:szCs w:val="28"/>
          <w:lang w:eastAsia="en-US"/>
        </w:rPr>
        <w:t>з</w:t>
      </w:r>
      <w:r w:rsidRPr="006D4D77">
        <w:rPr>
          <w:rFonts w:eastAsia="Calibri"/>
          <w:sz w:val="28"/>
          <w:szCs w:val="28"/>
          <w:lang w:eastAsia="en-US"/>
        </w:rPr>
        <w:t>можных путей их решения.</w:t>
      </w:r>
    </w:p>
    <w:p w:rsidR="007B348B" w:rsidRPr="007B348B" w:rsidRDefault="007B348B" w:rsidP="008713AC">
      <w:pPr>
        <w:shd w:val="clear" w:color="auto" w:fill="FFFFFF"/>
        <w:tabs>
          <w:tab w:val="left" w:pos="893"/>
        </w:tabs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Критерии оценивания</w:t>
      </w:r>
      <w:r w:rsidRPr="007B348B">
        <w:rPr>
          <w:rFonts w:eastAsia="Calibri"/>
          <w:sz w:val="28"/>
          <w:szCs w:val="28"/>
          <w:lang w:eastAsia="en-US"/>
        </w:rPr>
        <w:t>:</w:t>
      </w:r>
      <w:r w:rsidR="006D4D77">
        <w:rPr>
          <w:rFonts w:eastAsia="Calibri"/>
          <w:sz w:val="28"/>
          <w:szCs w:val="28"/>
          <w:lang w:eastAsia="en-US"/>
        </w:rPr>
        <w:t xml:space="preserve"> оценка </w:t>
      </w:r>
      <w:r w:rsidR="006D4D77" w:rsidRPr="006D4D77">
        <w:rPr>
          <w:rFonts w:eastAsia="Calibri"/>
          <w:sz w:val="28"/>
          <w:szCs w:val="28"/>
          <w:lang w:eastAsia="en-US"/>
        </w:rPr>
        <w:t xml:space="preserve">осуществляется по 5 критериям. Все критерии являются равнозначными и оцениваются в 7 баллов. Каждый критерий включает 7 показателей, раскрывающих содержание критерия. </w:t>
      </w:r>
      <w:r w:rsidRPr="007B348B">
        <w:rPr>
          <w:rFonts w:eastAsia="Calibri"/>
          <w:sz w:val="28"/>
          <w:szCs w:val="28"/>
          <w:lang w:eastAsia="en-US"/>
        </w:rPr>
        <w:t>Соответствие конкретному показателю оценивается в 0 или 1 балл.</w:t>
      </w:r>
    </w:p>
    <w:p w:rsidR="007B348B" w:rsidRDefault="007B348B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F7349">
        <w:rPr>
          <w:rFonts w:eastAsia="Calibri"/>
          <w:b/>
          <w:sz w:val="28"/>
          <w:szCs w:val="28"/>
          <w:lang w:eastAsia="en-US"/>
        </w:rPr>
        <w:t>Максимальная оценка</w:t>
      </w:r>
      <w:r w:rsidRPr="007B348B">
        <w:rPr>
          <w:rFonts w:eastAsia="Calibri"/>
          <w:sz w:val="28"/>
          <w:szCs w:val="28"/>
          <w:lang w:eastAsia="en-US"/>
        </w:rPr>
        <w:t xml:space="preserve"> – </w:t>
      </w:r>
      <w:r w:rsidR="006D4D77">
        <w:rPr>
          <w:rFonts w:eastAsia="Calibri"/>
          <w:b/>
          <w:sz w:val="28"/>
          <w:szCs w:val="28"/>
          <w:lang w:eastAsia="en-US"/>
        </w:rPr>
        <w:t>35</w:t>
      </w:r>
      <w:r w:rsidRPr="007B348B">
        <w:rPr>
          <w:rFonts w:eastAsia="Calibri"/>
          <w:b/>
          <w:sz w:val="28"/>
          <w:szCs w:val="28"/>
          <w:lang w:eastAsia="en-US"/>
        </w:rPr>
        <w:t xml:space="preserve"> балл</w:t>
      </w:r>
      <w:r w:rsidR="006D4D77">
        <w:rPr>
          <w:rFonts w:eastAsia="Calibri"/>
          <w:b/>
          <w:sz w:val="28"/>
          <w:szCs w:val="28"/>
          <w:lang w:eastAsia="en-US"/>
        </w:rPr>
        <w:t>ов</w:t>
      </w:r>
      <w:r w:rsidRPr="007B348B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7B348B" w:rsidRDefault="007B348B" w:rsidP="008713AC">
      <w:pPr>
        <w:shd w:val="clear" w:color="auto" w:fill="FFFFFF"/>
        <w:tabs>
          <w:tab w:val="left" w:pos="893"/>
        </w:tabs>
        <w:suppressAutoHyphens/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Очные туры (первый, второй, третий)</w:t>
      </w:r>
    </w:p>
    <w:p w:rsidR="007B348B" w:rsidRPr="007B348B" w:rsidRDefault="007B348B" w:rsidP="008713AC">
      <w:pPr>
        <w:spacing w:line="276" w:lineRule="auto"/>
        <w:ind w:firstLine="567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3.5. Первый очный тур: «Учитель</w:t>
      </w:r>
      <w:r w:rsidR="002C2CB1">
        <w:rPr>
          <w:rFonts w:eastAsia="Calibri"/>
          <w:b/>
          <w:sz w:val="28"/>
          <w:szCs w:val="28"/>
          <w:lang w:eastAsia="en-US"/>
        </w:rPr>
        <w:t xml:space="preserve"> </w:t>
      </w:r>
      <w:r w:rsidRPr="007B348B">
        <w:rPr>
          <w:rFonts w:eastAsia="Calibri"/>
          <w:b/>
          <w:sz w:val="28"/>
          <w:szCs w:val="28"/>
          <w:lang w:eastAsia="en-US"/>
        </w:rPr>
        <w:t>– профи»</w:t>
      </w:r>
    </w:p>
    <w:p w:rsidR="007B348B" w:rsidRPr="007B348B" w:rsidRDefault="007B348B" w:rsidP="008713AC">
      <w:pPr>
        <w:shd w:val="clear" w:color="auto" w:fill="FFFFFF"/>
        <w:tabs>
          <w:tab w:val="left" w:pos="893"/>
        </w:tabs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Первый очный тур («Учитель-профи») (далее – I (очный тур) включает в себя три конкурсных мероприятия «Урок», </w:t>
      </w:r>
      <w:r w:rsidR="00B543F0" w:rsidRPr="00B543F0">
        <w:rPr>
          <w:rFonts w:eastAsia="Calibri"/>
          <w:sz w:val="28"/>
          <w:szCs w:val="28"/>
          <w:lang w:eastAsia="en-US"/>
        </w:rPr>
        <w:t>«Внеурочное мероприятие»</w:t>
      </w:r>
      <w:r w:rsidRPr="007B348B">
        <w:rPr>
          <w:rFonts w:eastAsia="Calibri"/>
          <w:sz w:val="28"/>
          <w:szCs w:val="28"/>
          <w:lang w:eastAsia="en-US"/>
        </w:rPr>
        <w:t>, творческую самопрезентацию «Здравствуйте, это я!»;</w:t>
      </w:r>
    </w:p>
    <w:p w:rsidR="007B348B" w:rsidRPr="007B348B" w:rsidRDefault="007B348B" w:rsidP="008713AC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b/>
          <w:sz w:val="28"/>
          <w:szCs w:val="28"/>
          <w:lang w:eastAsia="en-US"/>
        </w:rPr>
        <w:t>3.5.1.</w:t>
      </w:r>
      <w:r w:rsidRPr="007B348B">
        <w:rPr>
          <w:rFonts w:eastAsia="Calibri"/>
          <w:b/>
          <w:sz w:val="28"/>
          <w:szCs w:val="28"/>
          <w:lang w:eastAsia="en-US"/>
        </w:rPr>
        <w:t xml:space="preserve">«Здравствуйте, это я!» </w:t>
      </w:r>
      <w:r w:rsidRPr="007B348B">
        <w:rPr>
          <w:rFonts w:eastAsia="Calibri"/>
          <w:sz w:val="28"/>
          <w:szCs w:val="28"/>
          <w:lang w:eastAsia="en-US"/>
        </w:rPr>
        <w:t xml:space="preserve">(творческая самопрезентация). </w:t>
      </w:r>
    </w:p>
    <w:p w:rsidR="00316F90" w:rsidRDefault="007B348B" w:rsidP="008713AC">
      <w:pPr>
        <w:shd w:val="clear" w:color="auto" w:fill="FFFFFF"/>
        <w:tabs>
          <w:tab w:val="left" w:pos="-740"/>
          <w:tab w:val="left" w:pos="489"/>
          <w:tab w:val="left" w:pos="8259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lastRenderedPageBreak/>
        <w:t>Формат</w:t>
      </w:r>
      <w:r w:rsidR="0084784E">
        <w:rPr>
          <w:rFonts w:eastAsia="Calibri"/>
          <w:b/>
          <w:sz w:val="28"/>
          <w:szCs w:val="28"/>
          <w:lang w:eastAsia="en-US"/>
        </w:rPr>
        <w:t xml:space="preserve"> конкурсного испытания</w:t>
      </w:r>
      <w:r w:rsidRPr="007B348B">
        <w:rPr>
          <w:rFonts w:eastAsia="Calibri"/>
          <w:b/>
          <w:sz w:val="28"/>
          <w:szCs w:val="28"/>
          <w:lang w:eastAsia="en-US"/>
        </w:rPr>
        <w:t>:</w:t>
      </w:r>
      <w:r w:rsidR="002C2CB1">
        <w:rPr>
          <w:rFonts w:eastAsia="Calibri"/>
          <w:b/>
          <w:sz w:val="28"/>
          <w:szCs w:val="28"/>
          <w:lang w:eastAsia="en-US"/>
        </w:rPr>
        <w:t xml:space="preserve"> </w:t>
      </w:r>
      <w:r w:rsidR="00316F90">
        <w:rPr>
          <w:rFonts w:eastAsia="Calibri"/>
          <w:sz w:val="28"/>
          <w:szCs w:val="28"/>
          <w:lang w:eastAsia="en-US"/>
        </w:rPr>
        <w:t>представление личностных к</w:t>
      </w:r>
      <w:r w:rsidR="00316F90">
        <w:rPr>
          <w:rFonts w:eastAsia="Calibri"/>
          <w:sz w:val="28"/>
          <w:szCs w:val="28"/>
          <w:lang w:eastAsia="en-US"/>
        </w:rPr>
        <w:t>а</w:t>
      </w:r>
      <w:r w:rsidR="00316F90">
        <w:rPr>
          <w:rFonts w:eastAsia="Calibri"/>
          <w:sz w:val="28"/>
          <w:szCs w:val="28"/>
          <w:lang w:eastAsia="en-US"/>
        </w:rPr>
        <w:t xml:space="preserve">честв конкурсанта: </w:t>
      </w:r>
      <w:r w:rsidR="00316F90" w:rsidRPr="00316F90">
        <w:rPr>
          <w:rFonts w:eastAsia="Calibri"/>
          <w:sz w:val="28"/>
          <w:szCs w:val="28"/>
          <w:lang w:eastAsia="en-US"/>
        </w:rPr>
        <w:t xml:space="preserve">широта кругозора, увлечения, умения и др. </w:t>
      </w:r>
      <w:r w:rsidR="00316F90">
        <w:rPr>
          <w:rFonts w:eastAsia="Calibri"/>
          <w:sz w:val="28"/>
          <w:szCs w:val="28"/>
          <w:lang w:eastAsia="en-US"/>
        </w:rPr>
        <w:t xml:space="preserve">(конкурсант представляется </w:t>
      </w:r>
      <w:r w:rsidR="00316F90" w:rsidRPr="00316F90">
        <w:rPr>
          <w:rFonts w:eastAsia="Calibri"/>
          <w:sz w:val="28"/>
          <w:szCs w:val="28"/>
          <w:lang w:eastAsia="en-US"/>
        </w:rPr>
        <w:t>как личность</w:t>
      </w:r>
      <w:r w:rsidR="002C2CB1">
        <w:rPr>
          <w:rFonts w:eastAsia="Calibri"/>
          <w:sz w:val="28"/>
          <w:szCs w:val="28"/>
          <w:lang w:eastAsia="en-US"/>
        </w:rPr>
        <w:t xml:space="preserve"> </w:t>
      </w:r>
      <w:r w:rsidR="00316F90" w:rsidRPr="00316F90">
        <w:rPr>
          <w:rFonts w:eastAsia="Calibri"/>
          <w:sz w:val="28"/>
          <w:szCs w:val="28"/>
          <w:lang w:eastAsia="en-US"/>
        </w:rPr>
        <w:t>интересн</w:t>
      </w:r>
      <w:r w:rsidR="00316F90">
        <w:rPr>
          <w:rFonts w:eastAsia="Calibri"/>
          <w:sz w:val="28"/>
          <w:szCs w:val="28"/>
          <w:lang w:eastAsia="en-US"/>
        </w:rPr>
        <w:t>ая</w:t>
      </w:r>
      <w:r w:rsidR="00316F90" w:rsidRPr="00316F90">
        <w:rPr>
          <w:rFonts w:eastAsia="Calibri"/>
          <w:sz w:val="28"/>
          <w:szCs w:val="28"/>
          <w:lang w:eastAsia="en-US"/>
        </w:rPr>
        <w:t xml:space="preserve"> обучающимся (воспитанникам). </w:t>
      </w:r>
    </w:p>
    <w:p w:rsidR="007B348B" w:rsidRPr="007B348B" w:rsidRDefault="00316F90" w:rsidP="008713AC">
      <w:pPr>
        <w:shd w:val="clear" w:color="auto" w:fill="FFFFFF"/>
        <w:tabs>
          <w:tab w:val="left" w:pos="-740"/>
          <w:tab w:val="left" w:pos="489"/>
          <w:tab w:val="left" w:pos="8259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16F90">
        <w:rPr>
          <w:rFonts w:eastAsia="Calibri"/>
          <w:sz w:val="28"/>
          <w:szCs w:val="28"/>
          <w:lang w:eastAsia="en-US"/>
        </w:rPr>
        <w:t>Заслуживает внимания представление семейных традиций.</w:t>
      </w:r>
      <w:r w:rsidR="00C256F5">
        <w:rPr>
          <w:rFonts w:eastAsia="Calibri"/>
          <w:sz w:val="28"/>
          <w:szCs w:val="28"/>
          <w:lang w:eastAsia="en-US"/>
        </w:rPr>
        <w:t xml:space="preserve"> </w:t>
      </w:r>
      <w:r w:rsidR="0012042B" w:rsidRPr="0012042B">
        <w:rPr>
          <w:rFonts w:eastAsia="Calibri"/>
          <w:sz w:val="28"/>
          <w:szCs w:val="28"/>
          <w:lang w:eastAsia="en-US"/>
        </w:rPr>
        <w:t>Рекоме</w:t>
      </w:r>
      <w:r w:rsidR="0012042B" w:rsidRPr="0012042B">
        <w:rPr>
          <w:rFonts w:eastAsia="Calibri"/>
          <w:sz w:val="28"/>
          <w:szCs w:val="28"/>
          <w:lang w:eastAsia="en-US"/>
        </w:rPr>
        <w:t>н</w:t>
      </w:r>
      <w:r w:rsidR="0012042B" w:rsidRPr="0012042B">
        <w:rPr>
          <w:rFonts w:eastAsia="Calibri"/>
          <w:sz w:val="28"/>
          <w:szCs w:val="28"/>
          <w:lang w:eastAsia="en-US"/>
        </w:rPr>
        <w:t>дуется кратко показать перспективы работы.</w:t>
      </w:r>
    </w:p>
    <w:p w:rsidR="007B348B" w:rsidRDefault="007B348B" w:rsidP="008713AC">
      <w:pPr>
        <w:spacing w:line="276" w:lineRule="auto"/>
        <w:ind w:firstLine="567"/>
        <w:jc w:val="both"/>
        <w:rPr>
          <w:sz w:val="28"/>
          <w:szCs w:val="28"/>
        </w:rPr>
      </w:pPr>
      <w:r w:rsidRPr="007B348B">
        <w:rPr>
          <w:sz w:val="28"/>
          <w:szCs w:val="28"/>
        </w:rPr>
        <w:t>Информационный блок конкурсного задания может быть проиллюс</w:t>
      </w:r>
      <w:r w:rsidRPr="007B348B">
        <w:rPr>
          <w:sz w:val="28"/>
          <w:szCs w:val="28"/>
        </w:rPr>
        <w:t>т</w:t>
      </w:r>
      <w:r w:rsidRPr="007B348B">
        <w:rPr>
          <w:sz w:val="28"/>
          <w:szCs w:val="28"/>
        </w:rPr>
        <w:t>рирован: стендами с фотографиями, рисунками, таблицами; поделками, макетами, моделями, видеоматериалами и др. Наличие и умелое использ</w:t>
      </w:r>
      <w:r w:rsidRPr="007B348B">
        <w:rPr>
          <w:sz w:val="28"/>
          <w:szCs w:val="28"/>
        </w:rPr>
        <w:t>о</w:t>
      </w:r>
      <w:r w:rsidRPr="007B348B">
        <w:rPr>
          <w:sz w:val="28"/>
          <w:szCs w:val="28"/>
        </w:rPr>
        <w:t>вание указанных материалов придаст выступлению наглядность, даст б</w:t>
      </w:r>
      <w:r w:rsidRPr="007B348B">
        <w:rPr>
          <w:sz w:val="28"/>
          <w:szCs w:val="28"/>
        </w:rPr>
        <w:t>о</w:t>
      </w:r>
      <w:r w:rsidRPr="007B348B">
        <w:rPr>
          <w:sz w:val="28"/>
          <w:szCs w:val="28"/>
        </w:rPr>
        <w:t>лее полное представление о личности педагога. Важным фактором сам</w:t>
      </w:r>
      <w:r w:rsidR="00C256F5">
        <w:rPr>
          <w:sz w:val="28"/>
          <w:szCs w:val="28"/>
        </w:rPr>
        <w:t>о</w:t>
      </w:r>
      <w:r w:rsidRPr="007B348B">
        <w:rPr>
          <w:sz w:val="28"/>
          <w:szCs w:val="28"/>
        </w:rPr>
        <w:t>презентации является личностная и профессиональная культура конку</w:t>
      </w:r>
      <w:r w:rsidRPr="007B348B">
        <w:rPr>
          <w:sz w:val="28"/>
          <w:szCs w:val="28"/>
        </w:rPr>
        <w:t>р</w:t>
      </w:r>
      <w:r w:rsidRPr="007B348B">
        <w:rPr>
          <w:sz w:val="28"/>
          <w:szCs w:val="28"/>
        </w:rPr>
        <w:t>санта: культура речи, самобытность и оригинальность выступления.</w:t>
      </w:r>
    </w:p>
    <w:p w:rsidR="00316F90" w:rsidRDefault="00316F90" w:rsidP="008713AC">
      <w:pPr>
        <w:spacing w:line="276" w:lineRule="auto"/>
        <w:ind w:firstLine="567"/>
        <w:jc w:val="both"/>
        <w:rPr>
          <w:sz w:val="28"/>
          <w:szCs w:val="28"/>
        </w:rPr>
      </w:pPr>
      <w:r w:rsidRPr="00316F90">
        <w:rPr>
          <w:b/>
          <w:sz w:val="28"/>
          <w:szCs w:val="28"/>
        </w:rPr>
        <w:t>Регламент:</w:t>
      </w:r>
      <w:r w:rsidR="00C256F5">
        <w:rPr>
          <w:b/>
          <w:sz w:val="28"/>
          <w:szCs w:val="28"/>
        </w:rPr>
        <w:t xml:space="preserve"> </w:t>
      </w:r>
      <w:r w:rsidRPr="00316F90">
        <w:rPr>
          <w:sz w:val="28"/>
          <w:szCs w:val="28"/>
        </w:rPr>
        <w:t>до 10 минут</w:t>
      </w:r>
      <w:r>
        <w:rPr>
          <w:sz w:val="28"/>
          <w:szCs w:val="28"/>
        </w:rPr>
        <w:t xml:space="preserve">. </w:t>
      </w:r>
    </w:p>
    <w:p w:rsidR="00AE2992" w:rsidRPr="00AE2992" w:rsidRDefault="00AE2992" w:rsidP="008713AC">
      <w:pPr>
        <w:spacing w:line="276" w:lineRule="auto"/>
        <w:ind w:firstLine="567"/>
        <w:jc w:val="both"/>
        <w:rPr>
          <w:sz w:val="28"/>
          <w:szCs w:val="28"/>
        </w:rPr>
      </w:pPr>
      <w:r w:rsidRPr="00AE2992">
        <w:rPr>
          <w:rFonts w:eastAsia="Calibri"/>
          <w:b/>
          <w:sz w:val="28"/>
          <w:szCs w:val="28"/>
          <w:lang w:eastAsia="en-US"/>
        </w:rPr>
        <w:t>Максимальн</w:t>
      </w:r>
      <w:r>
        <w:rPr>
          <w:rFonts w:eastAsia="Calibri"/>
          <w:b/>
          <w:sz w:val="28"/>
          <w:szCs w:val="28"/>
          <w:lang w:eastAsia="en-US"/>
        </w:rPr>
        <w:t>ая</w:t>
      </w:r>
      <w:r w:rsidR="00C256F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оценка</w:t>
      </w:r>
      <w:r w:rsidR="00C256F5">
        <w:rPr>
          <w:rFonts w:eastAsia="Calibri"/>
          <w:b/>
          <w:sz w:val="28"/>
          <w:szCs w:val="28"/>
          <w:lang w:eastAsia="en-US"/>
        </w:rPr>
        <w:t xml:space="preserve"> </w:t>
      </w:r>
      <w:r w:rsidRPr="00CF7349">
        <w:rPr>
          <w:rFonts w:eastAsia="Calibri"/>
          <w:b/>
          <w:sz w:val="28"/>
          <w:szCs w:val="28"/>
          <w:lang w:eastAsia="en-US"/>
        </w:rPr>
        <w:t>– 20 баллов.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b/>
          <w:sz w:val="28"/>
          <w:szCs w:val="28"/>
          <w:lang w:eastAsia="en-US"/>
        </w:rPr>
        <w:t>3.5.</w:t>
      </w:r>
      <w:r w:rsidR="00EA450A" w:rsidRPr="004A0FC9">
        <w:rPr>
          <w:rFonts w:eastAsia="Calibri"/>
          <w:b/>
          <w:sz w:val="28"/>
          <w:szCs w:val="28"/>
          <w:lang w:eastAsia="en-US"/>
        </w:rPr>
        <w:t>2</w:t>
      </w:r>
      <w:r w:rsidRPr="004A0FC9">
        <w:rPr>
          <w:rFonts w:eastAsia="Calibri"/>
          <w:b/>
          <w:sz w:val="28"/>
          <w:szCs w:val="28"/>
          <w:lang w:eastAsia="en-US"/>
        </w:rPr>
        <w:t>.</w:t>
      </w:r>
      <w:r w:rsidRPr="007B348B">
        <w:rPr>
          <w:rFonts w:eastAsia="Calibri"/>
          <w:b/>
          <w:sz w:val="28"/>
          <w:szCs w:val="28"/>
          <w:lang w:eastAsia="en-US"/>
        </w:rPr>
        <w:t>«Урок»</w:t>
      </w:r>
    </w:p>
    <w:p w:rsidR="007B348B" w:rsidRPr="007B348B" w:rsidRDefault="007B348B" w:rsidP="008713AC">
      <w:pPr>
        <w:shd w:val="clear" w:color="auto" w:fill="FFFFFF"/>
        <w:tabs>
          <w:tab w:val="left" w:pos="893"/>
        </w:tabs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Цель:</w:t>
      </w:r>
      <w:r w:rsidR="00C256F5">
        <w:rPr>
          <w:rFonts w:eastAsia="Calibri"/>
          <w:b/>
          <w:sz w:val="28"/>
          <w:szCs w:val="28"/>
          <w:lang w:eastAsia="en-US"/>
        </w:rPr>
        <w:t xml:space="preserve"> </w:t>
      </w:r>
      <w:r w:rsidR="006D4D77" w:rsidRPr="006D4D77">
        <w:rPr>
          <w:rFonts w:eastAsia="Calibri"/>
          <w:sz w:val="28"/>
          <w:szCs w:val="28"/>
          <w:lang w:eastAsia="en-US"/>
        </w:rPr>
        <w:t xml:space="preserve">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 </w:t>
      </w:r>
    </w:p>
    <w:p w:rsidR="006D4D77" w:rsidRDefault="007B348B" w:rsidP="00C256F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Формат</w:t>
      </w:r>
      <w:r w:rsidR="00D73373">
        <w:rPr>
          <w:rFonts w:eastAsia="Calibri"/>
          <w:b/>
          <w:sz w:val="28"/>
          <w:szCs w:val="28"/>
          <w:lang w:eastAsia="en-US"/>
        </w:rPr>
        <w:t xml:space="preserve"> конкурсного испытания</w:t>
      </w:r>
      <w:r w:rsidRPr="007B348B">
        <w:rPr>
          <w:rFonts w:eastAsia="Calibri"/>
          <w:b/>
          <w:sz w:val="28"/>
          <w:szCs w:val="28"/>
          <w:lang w:eastAsia="en-US"/>
        </w:rPr>
        <w:t>:</w:t>
      </w:r>
      <w:r w:rsidR="00C256F5">
        <w:rPr>
          <w:rFonts w:eastAsia="Calibri"/>
          <w:sz w:val="28"/>
          <w:szCs w:val="28"/>
          <w:lang w:eastAsia="en-US"/>
        </w:rPr>
        <w:t xml:space="preserve"> </w:t>
      </w:r>
      <w:r w:rsidR="006D4D77" w:rsidRPr="006D4D77">
        <w:rPr>
          <w:rFonts w:eastAsia="Calibri"/>
          <w:sz w:val="28"/>
          <w:szCs w:val="28"/>
          <w:lang w:eastAsia="en-US"/>
        </w:rPr>
        <w:t>рок по предмету, который пров</w:t>
      </w:r>
      <w:r w:rsidR="006D4D77" w:rsidRPr="006D4D77">
        <w:rPr>
          <w:rFonts w:eastAsia="Calibri"/>
          <w:sz w:val="28"/>
          <w:szCs w:val="28"/>
          <w:lang w:eastAsia="en-US"/>
        </w:rPr>
        <w:t>о</w:t>
      </w:r>
      <w:r w:rsidR="006D4D77" w:rsidRPr="006D4D77">
        <w:rPr>
          <w:rFonts w:eastAsia="Calibri"/>
          <w:sz w:val="28"/>
          <w:szCs w:val="28"/>
          <w:lang w:eastAsia="en-US"/>
        </w:rPr>
        <w:t>дится конкурсантом в образовательной организации, утверждённой оргк</w:t>
      </w:r>
      <w:r w:rsidR="006D4D77" w:rsidRPr="006D4D77">
        <w:rPr>
          <w:rFonts w:eastAsia="Calibri"/>
          <w:sz w:val="28"/>
          <w:szCs w:val="28"/>
          <w:lang w:eastAsia="en-US"/>
        </w:rPr>
        <w:t>о</w:t>
      </w:r>
      <w:r w:rsidR="006D4D77" w:rsidRPr="006D4D77">
        <w:rPr>
          <w:rFonts w:eastAsia="Calibri"/>
          <w:sz w:val="28"/>
          <w:szCs w:val="28"/>
          <w:lang w:eastAsia="en-US"/>
        </w:rPr>
        <w:t>митетом конкурса в качестве площадки проведения I (очного) тура.</w:t>
      </w:r>
    </w:p>
    <w:p w:rsidR="006D4D77" w:rsidRDefault="006D4D77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4D77">
        <w:rPr>
          <w:rFonts w:eastAsia="Calibri"/>
          <w:b/>
          <w:sz w:val="28"/>
          <w:szCs w:val="28"/>
          <w:lang w:eastAsia="en-US"/>
        </w:rPr>
        <w:t>Регламент:</w:t>
      </w:r>
      <w:r w:rsidRPr="006D4D77">
        <w:rPr>
          <w:rFonts w:eastAsia="Calibri"/>
          <w:sz w:val="28"/>
          <w:szCs w:val="28"/>
          <w:lang w:eastAsia="en-US"/>
        </w:rPr>
        <w:t xml:space="preserve"> 60 минут: обоснование использования концептуальных методических подходов и приемов в соответствии с заявленной темой и целевыми ориентирами урока – 15 минут; проведение урока – 35 </w:t>
      </w:r>
      <w:r w:rsidR="00CA76CC" w:rsidRPr="006D4D77">
        <w:rPr>
          <w:rFonts w:eastAsia="Calibri"/>
          <w:sz w:val="28"/>
          <w:szCs w:val="28"/>
          <w:lang w:eastAsia="en-US"/>
        </w:rPr>
        <w:t>минут;</w:t>
      </w:r>
      <w:r w:rsidR="00CA76CC">
        <w:rPr>
          <w:rFonts w:eastAsia="Calibri"/>
          <w:sz w:val="28"/>
          <w:szCs w:val="28"/>
          <w:lang w:eastAsia="en-US"/>
        </w:rPr>
        <w:t xml:space="preserve"> самоанализ</w:t>
      </w:r>
      <w:r w:rsidRPr="006D4D77">
        <w:rPr>
          <w:rFonts w:eastAsia="Calibri"/>
          <w:sz w:val="28"/>
          <w:szCs w:val="28"/>
          <w:lang w:eastAsia="en-US"/>
        </w:rPr>
        <w:t xml:space="preserve"> урока и ответы на вопросы членов жюри – до 10 минут.  </w:t>
      </w:r>
    </w:p>
    <w:p w:rsidR="006D4D77" w:rsidRDefault="006D4D77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4D77">
        <w:rPr>
          <w:rFonts w:eastAsia="Calibri"/>
          <w:sz w:val="28"/>
          <w:szCs w:val="28"/>
          <w:lang w:eastAsia="en-US"/>
        </w:rPr>
        <w:t>Возрастная группа (класс), в которой будет проводиться урок, выб</w:t>
      </w:r>
      <w:r w:rsidRPr="006D4D77">
        <w:rPr>
          <w:rFonts w:eastAsia="Calibri"/>
          <w:sz w:val="28"/>
          <w:szCs w:val="28"/>
          <w:lang w:eastAsia="en-US"/>
        </w:rPr>
        <w:t>и</w:t>
      </w:r>
      <w:r w:rsidRPr="006D4D77">
        <w:rPr>
          <w:rFonts w:eastAsia="Calibri"/>
          <w:sz w:val="28"/>
          <w:szCs w:val="28"/>
          <w:lang w:eastAsia="en-US"/>
        </w:rPr>
        <w:t xml:space="preserve">рается конкурсантом и заявляется на установочном семинаре. </w:t>
      </w:r>
    </w:p>
    <w:p w:rsidR="006D4D77" w:rsidRDefault="006D4D77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4D77">
        <w:rPr>
          <w:rFonts w:eastAsia="Calibri"/>
          <w:sz w:val="28"/>
          <w:szCs w:val="28"/>
          <w:lang w:eastAsia="en-US"/>
        </w:rPr>
        <w:t>Тема урока определяется в соответствии с календарно-тематическим планированием учителя общеобразовательной организации, утвержденной оргкомитетом Конкурса в качестве площадки проведения I (очного) тура, и рабочей программой по соответствующему предмету с учётом её фактич</w:t>
      </w:r>
      <w:r w:rsidRPr="006D4D77">
        <w:rPr>
          <w:rFonts w:eastAsia="Calibri"/>
          <w:sz w:val="28"/>
          <w:szCs w:val="28"/>
          <w:lang w:eastAsia="en-US"/>
        </w:rPr>
        <w:t>е</w:t>
      </w:r>
      <w:r w:rsidRPr="006D4D77">
        <w:rPr>
          <w:rFonts w:eastAsia="Calibri"/>
          <w:sz w:val="28"/>
          <w:szCs w:val="28"/>
          <w:lang w:eastAsia="en-US"/>
        </w:rPr>
        <w:t xml:space="preserve">ского выполнения в соответствующих классах. </w:t>
      </w:r>
    </w:p>
    <w:p w:rsidR="006D4D77" w:rsidRDefault="006D4D77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4D77">
        <w:rPr>
          <w:rFonts w:eastAsia="Calibri"/>
          <w:sz w:val="28"/>
          <w:szCs w:val="28"/>
          <w:lang w:eastAsia="en-US"/>
        </w:rPr>
        <w:t>В случае, если преподаваемый конкурсантом предмет не изучается в данной общеобразовательной организации, урок проводится на произвол</w:t>
      </w:r>
      <w:r w:rsidRPr="006D4D77">
        <w:rPr>
          <w:rFonts w:eastAsia="Calibri"/>
          <w:sz w:val="28"/>
          <w:szCs w:val="28"/>
          <w:lang w:eastAsia="en-US"/>
        </w:rPr>
        <w:t>ь</w:t>
      </w:r>
      <w:r w:rsidRPr="006D4D77">
        <w:rPr>
          <w:rFonts w:eastAsia="Calibri"/>
          <w:sz w:val="28"/>
          <w:szCs w:val="28"/>
          <w:lang w:eastAsia="en-US"/>
        </w:rPr>
        <w:t xml:space="preserve">ную тему. </w:t>
      </w:r>
    </w:p>
    <w:p w:rsid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Критерии оценки конкурсного задания:</w:t>
      </w:r>
      <w:r w:rsidR="00C256F5">
        <w:rPr>
          <w:rFonts w:eastAsia="Calibri"/>
          <w:b/>
          <w:sz w:val="28"/>
          <w:szCs w:val="28"/>
          <w:lang w:eastAsia="en-US"/>
        </w:rPr>
        <w:t xml:space="preserve"> </w:t>
      </w:r>
      <w:r w:rsidR="006D4D77" w:rsidRPr="006D4D77">
        <w:rPr>
          <w:rFonts w:eastAsia="Calibri"/>
          <w:sz w:val="28"/>
          <w:szCs w:val="28"/>
          <w:lang w:eastAsia="en-US"/>
        </w:rPr>
        <w:t>разработка, обоснование и представление проекта урока; предметное содержание; организационная культура; творческий подход к решению методических/профессиональных задач; психолого</w:t>
      </w:r>
      <w:r w:rsidR="006D4D77">
        <w:rPr>
          <w:rFonts w:eastAsia="Calibri"/>
          <w:sz w:val="28"/>
          <w:szCs w:val="28"/>
          <w:lang w:eastAsia="en-US"/>
        </w:rPr>
        <w:t>-</w:t>
      </w:r>
      <w:r w:rsidR="006D4D77" w:rsidRPr="006D4D77">
        <w:rPr>
          <w:rFonts w:eastAsia="Calibri"/>
          <w:sz w:val="28"/>
          <w:szCs w:val="28"/>
          <w:lang w:eastAsia="en-US"/>
        </w:rPr>
        <w:t>педагогическая и коммуникативная культура; инновац</w:t>
      </w:r>
      <w:r w:rsidR="006D4D77" w:rsidRPr="006D4D77">
        <w:rPr>
          <w:rFonts w:eastAsia="Calibri"/>
          <w:sz w:val="28"/>
          <w:szCs w:val="28"/>
          <w:lang w:eastAsia="en-US"/>
        </w:rPr>
        <w:t>и</w:t>
      </w:r>
      <w:r w:rsidR="006D4D77" w:rsidRPr="006D4D77">
        <w:rPr>
          <w:rFonts w:eastAsia="Calibri"/>
          <w:sz w:val="28"/>
          <w:szCs w:val="28"/>
          <w:lang w:eastAsia="en-US"/>
        </w:rPr>
        <w:lastRenderedPageBreak/>
        <w:t>онная составляющая профессиональной деятельности; информационная и языковая грамотность; профессионально-личностные качества; результ</w:t>
      </w:r>
      <w:r w:rsidR="006D4D77" w:rsidRPr="006D4D77">
        <w:rPr>
          <w:rFonts w:eastAsia="Calibri"/>
          <w:sz w:val="28"/>
          <w:szCs w:val="28"/>
          <w:lang w:eastAsia="en-US"/>
        </w:rPr>
        <w:t>а</w:t>
      </w:r>
      <w:r w:rsidR="006D4D77" w:rsidRPr="006D4D77">
        <w:rPr>
          <w:rFonts w:eastAsia="Calibri"/>
          <w:sz w:val="28"/>
          <w:szCs w:val="28"/>
          <w:lang w:eastAsia="en-US"/>
        </w:rPr>
        <w:t xml:space="preserve">тивность; рефлексия проведенного </w:t>
      </w:r>
      <w:r w:rsidR="00CF7349" w:rsidRPr="006D4D77">
        <w:rPr>
          <w:rFonts w:eastAsia="Calibri"/>
          <w:sz w:val="28"/>
          <w:szCs w:val="28"/>
          <w:lang w:eastAsia="en-US"/>
        </w:rPr>
        <w:t>урока.</w:t>
      </w:r>
    </w:p>
    <w:p w:rsidR="00DA13CA" w:rsidRPr="007B348B" w:rsidRDefault="00DA13CA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 xml:space="preserve">Критерии оценивания: </w:t>
      </w:r>
      <w:r w:rsidRPr="006D4D77">
        <w:rPr>
          <w:rFonts w:eastAsia="Calibri"/>
          <w:sz w:val="28"/>
          <w:szCs w:val="28"/>
          <w:lang w:eastAsia="en-US"/>
        </w:rPr>
        <w:t xml:space="preserve">Все критерии являются равнозначными и оцениваются в 10 баллов. </w:t>
      </w:r>
      <w:r w:rsidRPr="00DA13CA">
        <w:rPr>
          <w:rFonts w:eastAsia="Calibri"/>
          <w:sz w:val="28"/>
          <w:szCs w:val="28"/>
          <w:lang w:eastAsia="en-US"/>
        </w:rPr>
        <w:t>Каждый критерий включает 5 показателей, ра</w:t>
      </w:r>
      <w:r w:rsidRPr="00DA13CA">
        <w:rPr>
          <w:rFonts w:eastAsia="Calibri"/>
          <w:sz w:val="28"/>
          <w:szCs w:val="28"/>
          <w:lang w:eastAsia="en-US"/>
        </w:rPr>
        <w:t>с</w:t>
      </w:r>
      <w:r w:rsidRPr="00DA13CA">
        <w:rPr>
          <w:rFonts w:eastAsia="Calibri"/>
          <w:sz w:val="28"/>
          <w:szCs w:val="28"/>
          <w:lang w:eastAsia="en-US"/>
        </w:rPr>
        <w:t>крывающих содержание критерия.  Варианты оценки по показателю: 2 балла - «показатель проявлен в полной мере»; 1 балл - «показатель проя</w:t>
      </w:r>
      <w:r w:rsidRPr="00DA13CA">
        <w:rPr>
          <w:rFonts w:eastAsia="Calibri"/>
          <w:sz w:val="28"/>
          <w:szCs w:val="28"/>
          <w:lang w:eastAsia="en-US"/>
        </w:rPr>
        <w:t>в</w:t>
      </w:r>
      <w:r w:rsidRPr="00DA13CA">
        <w:rPr>
          <w:rFonts w:eastAsia="Calibri"/>
          <w:sz w:val="28"/>
          <w:szCs w:val="28"/>
          <w:lang w:eastAsia="en-US"/>
        </w:rPr>
        <w:t>лен частично»; 0 баллов - «показатель не проявлен».</w:t>
      </w:r>
      <w:r w:rsidR="00C256F5">
        <w:rPr>
          <w:rFonts w:eastAsia="Calibri"/>
          <w:sz w:val="28"/>
          <w:szCs w:val="28"/>
          <w:lang w:eastAsia="en-US"/>
        </w:rPr>
        <w:t xml:space="preserve"> </w:t>
      </w:r>
      <w:r w:rsidRPr="00DA13CA">
        <w:rPr>
          <w:rFonts w:eastAsia="Calibri"/>
          <w:sz w:val="28"/>
          <w:szCs w:val="28"/>
          <w:lang w:eastAsia="en-US"/>
        </w:rPr>
        <w:t>В случае несоответс</w:t>
      </w:r>
      <w:r w:rsidRPr="00DA13CA">
        <w:rPr>
          <w:rFonts w:eastAsia="Calibri"/>
          <w:sz w:val="28"/>
          <w:szCs w:val="28"/>
          <w:lang w:eastAsia="en-US"/>
        </w:rPr>
        <w:t>т</w:t>
      </w:r>
      <w:r w:rsidRPr="00DA13CA">
        <w:rPr>
          <w:rFonts w:eastAsia="Calibri"/>
          <w:sz w:val="28"/>
          <w:szCs w:val="28"/>
          <w:lang w:eastAsia="en-US"/>
        </w:rPr>
        <w:t>вия урока установленной теме выполнение задания автоматически оцен</w:t>
      </w:r>
      <w:r w:rsidRPr="00DA13CA">
        <w:rPr>
          <w:rFonts w:eastAsia="Calibri"/>
          <w:sz w:val="28"/>
          <w:szCs w:val="28"/>
          <w:lang w:eastAsia="en-US"/>
        </w:rPr>
        <w:t>и</w:t>
      </w:r>
      <w:r w:rsidRPr="00DA13CA">
        <w:rPr>
          <w:rFonts w:eastAsia="Calibri"/>
          <w:sz w:val="28"/>
          <w:szCs w:val="28"/>
          <w:lang w:eastAsia="en-US"/>
        </w:rPr>
        <w:t>вается в 0 баллов.</w:t>
      </w:r>
    </w:p>
    <w:p w:rsidR="007B348B" w:rsidRDefault="007B348B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AE2992">
        <w:rPr>
          <w:rFonts w:eastAsia="Calibri"/>
          <w:b/>
          <w:sz w:val="28"/>
          <w:szCs w:val="28"/>
          <w:lang w:eastAsia="en-US"/>
        </w:rPr>
        <w:t>Максимальная оценка</w:t>
      </w:r>
      <w:r w:rsidRPr="007B348B">
        <w:rPr>
          <w:rFonts w:eastAsia="Calibri"/>
          <w:sz w:val="28"/>
          <w:szCs w:val="28"/>
          <w:lang w:eastAsia="en-US"/>
        </w:rPr>
        <w:t xml:space="preserve"> — </w:t>
      </w:r>
      <w:r w:rsidRPr="00AE2992">
        <w:rPr>
          <w:rFonts w:eastAsia="Calibri"/>
          <w:sz w:val="28"/>
          <w:szCs w:val="28"/>
          <w:lang w:eastAsia="en-US"/>
        </w:rPr>
        <w:t>100 баллов.</w:t>
      </w:r>
    </w:p>
    <w:p w:rsidR="00C06EAA" w:rsidRPr="00CF7349" w:rsidRDefault="00C06EAA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F7349">
        <w:rPr>
          <w:rFonts w:eastAsia="Calibri"/>
          <w:b/>
          <w:sz w:val="28"/>
          <w:szCs w:val="28"/>
          <w:lang w:eastAsia="en-US"/>
        </w:rPr>
        <w:t>3.5.3.Конкурсное испытание «Внеурочное мероприятие»</w:t>
      </w:r>
    </w:p>
    <w:p w:rsidR="00C06EAA" w:rsidRPr="00CF7349" w:rsidRDefault="00C06EAA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7349">
        <w:rPr>
          <w:rFonts w:eastAsia="Calibri"/>
          <w:b/>
          <w:sz w:val="28"/>
          <w:szCs w:val="28"/>
          <w:lang w:eastAsia="en-US"/>
        </w:rPr>
        <w:t>Цель:</w:t>
      </w:r>
      <w:r w:rsidRPr="00CF7349">
        <w:rPr>
          <w:rFonts w:eastAsia="Calibri"/>
          <w:sz w:val="28"/>
          <w:szCs w:val="28"/>
          <w:lang w:eastAsia="en-US"/>
        </w:rPr>
        <w:t xml:space="preserve"> демонстрация профессиональных компетенций конкурсанта в области организации, проведения и самоанализа внеурочного меропри</w:t>
      </w:r>
      <w:r w:rsidRPr="00CF7349">
        <w:rPr>
          <w:rFonts w:eastAsia="Calibri"/>
          <w:sz w:val="28"/>
          <w:szCs w:val="28"/>
          <w:lang w:eastAsia="en-US"/>
        </w:rPr>
        <w:t>я</w:t>
      </w:r>
      <w:r w:rsidRPr="00CF7349">
        <w:rPr>
          <w:rFonts w:eastAsia="Calibri"/>
          <w:sz w:val="28"/>
          <w:szCs w:val="28"/>
          <w:lang w:eastAsia="en-US"/>
        </w:rPr>
        <w:t>тия, направленного на решение воспитательных задач средствами ме</w:t>
      </w:r>
      <w:r w:rsidRPr="00CF7349">
        <w:rPr>
          <w:rFonts w:eastAsia="Calibri"/>
          <w:sz w:val="28"/>
          <w:szCs w:val="28"/>
          <w:lang w:eastAsia="en-US"/>
        </w:rPr>
        <w:t>ж</w:t>
      </w:r>
      <w:r w:rsidRPr="00CF7349">
        <w:rPr>
          <w:rFonts w:eastAsia="Calibri"/>
          <w:sz w:val="28"/>
          <w:szCs w:val="28"/>
          <w:lang w:eastAsia="en-US"/>
        </w:rPr>
        <w:t>предметного ценностно-ориентированного содержания.</w:t>
      </w:r>
    </w:p>
    <w:p w:rsidR="00C06EAA" w:rsidRPr="00CF7349" w:rsidRDefault="00C06EAA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7349">
        <w:rPr>
          <w:rFonts w:eastAsia="Calibri"/>
          <w:b/>
          <w:sz w:val="28"/>
          <w:szCs w:val="28"/>
          <w:lang w:eastAsia="en-US"/>
        </w:rPr>
        <w:t>Формат конкурсного испытания:</w:t>
      </w:r>
      <w:r w:rsidRPr="00CF7349">
        <w:rPr>
          <w:rFonts w:eastAsia="Calibri"/>
          <w:sz w:val="28"/>
          <w:szCs w:val="28"/>
          <w:lang w:eastAsia="en-US"/>
        </w:rPr>
        <w:t xml:space="preserve"> внеурочное мероприятие</w:t>
      </w:r>
      <w:r w:rsidR="00C256F5">
        <w:rPr>
          <w:rFonts w:eastAsia="Calibri"/>
          <w:sz w:val="28"/>
          <w:szCs w:val="28"/>
          <w:lang w:eastAsia="en-US"/>
        </w:rPr>
        <w:t xml:space="preserve"> </w:t>
      </w:r>
      <w:r w:rsidR="00CF7349" w:rsidRPr="00CF7349">
        <w:rPr>
          <w:rFonts w:eastAsia="Calibri"/>
          <w:sz w:val="28"/>
          <w:szCs w:val="28"/>
          <w:lang w:eastAsia="en-US"/>
        </w:rPr>
        <w:t>в форме, соответствующей характеру внеурочной деятельности</w:t>
      </w:r>
      <w:r w:rsidRPr="00CF7349">
        <w:rPr>
          <w:rFonts w:eastAsia="Calibri"/>
          <w:sz w:val="28"/>
          <w:szCs w:val="28"/>
          <w:lang w:eastAsia="en-US"/>
        </w:rPr>
        <w:t>, которое проводится конкурсантом в общеобразовательной организации, утверждённой оргк</w:t>
      </w:r>
      <w:r w:rsidRPr="00CF7349">
        <w:rPr>
          <w:rFonts w:eastAsia="Calibri"/>
          <w:sz w:val="28"/>
          <w:szCs w:val="28"/>
          <w:lang w:eastAsia="en-US"/>
        </w:rPr>
        <w:t>о</w:t>
      </w:r>
      <w:r w:rsidRPr="00CF7349">
        <w:rPr>
          <w:rFonts w:eastAsia="Calibri"/>
          <w:sz w:val="28"/>
          <w:szCs w:val="28"/>
          <w:lang w:eastAsia="en-US"/>
        </w:rPr>
        <w:t xml:space="preserve">митетом конкурса в качестве площадки проведения </w:t>
      </w:r>
      <w:r w:rsidRPr="00CF7349">
        <w:rPr>
          <w:rFonts w:eastAsia="Calibri"/>
          <w:sz w:val="28"/>
          <w:szCs w:val="28"/>
          <w:lang w:val="en-US" w:eastAsia="en-US"/>
        </w:rPr>
        <w:t>I</w:t>
      </w:r>
      <w:r w:rsidRPr="00CF7349">
        <w:rPr>
          <w:rFonts w:eastAsia="Calibri"/>
          <w:sz w:val="28"/>
          <w:szCs w:val="28"/>
          <w:lang w:eastAsia="en-US"/>
        </w:rPr>
        <w:t>I (очного) тура.</w:t>
      </w:r>
    </w:p>
    <w:p w:rsidR="00C06EAA" w:rsidRDefault="00C06EAA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7349">
        <w:rPr>
          <w:rFonts w:eastAsia="Calibri"/>
          <w:b/>
          <w:sz w:val="28"/>
          <w:szCs w:val="28"/>
          <w:lang w:eastAsia="en-US"/>
        </w:rPr>
        <w:t>Регламент:</w:t>
      </w:r>
      <w:r w:rsidR="00CF7349">
        <w:rPr>
          <w:rFonts w:eastAsia="Calibri"/>
          <w:sz w:val="28"/>
          <w:szCs w:val="28"/>
          <w:lang w:eastAsia="en-US"/>
        </w:rPr>
        <w:t xml:space="preserve">45 минут: </w:t>
      </w:r>
      <w:r w:rsidRPr="00CF7349">
        <w:rPr>
          <w:rFonts w:eastAsia="Calibri"/>
          <w:sz w:val="28"/>
          <w:szCs w:val="28"/>
          <w:lang w:eastAsia="en-US"/>
        </w:rPr>
        <w:t>проведение внеурочного мероприятия – 30 м</w:t>
      </w:r>
      <w:r w:rsidRPr="00CF7349">
        <w:rPr>
          <w:rFonts w:eastAsia="Calibri"/>
          <w:sz w:val="28"/>
          <w:szCs w:val="28"/>
          <w:lang w:eastAsia="en-US"/>
        </w:rPr>
        <w:t>и</w:t>
      </w:r>
      <w:r w:rsidRPr="00CF7349">
        <w:rPr>
          <w:rFonts w:eastAsia="Calibri"/>
          <w:sz w:val="28"/>
          <w:szCs w:val="28"/>
          <w:lang w:eastAsia="en-US"/>
        </w:rPr>
        <w:t xml:space="preserve">нут; самоанализ внеурочного мероприятия и ответы на вопросы членов жюри – до 15 минут. </w:t>
      </w:r>
    </w:p>
    <w:p w:rsidR="00280B1F" w:rsidRDefault="00CF7349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7349">
        <w:rPr>
          <w:rFonts w:eastAsia="Calibri"/>
          <w:sz w:val="28"/>
          <w:szCs w:val="28"/>
          <w:lang w:eastAsia="en-US"/>
        </w:rPr>
        <w:t>Направление внеурочного мероприятия (из перечня направлений ра</w:t>
      </w:r>
      <w:r w:rsidRPr="00CF7349">
        <w:rPr>
          <w:rFonts w:eastAsia="Calibri"/>
          <w:sz w:val="28"/>
          <w:szCs w:val="28"/>
          <w:lang w:eastAsia="en-US"/>
        </w:rPr>
        <w:t>з</w:t>
      </w:r>
      <w:r w:rsidRPr="00CF7349">
        <w:rPr>
          <w:rFonts w:eastAsia="Calibri"/>
          <w:sz w:val="28"/>
          <w:szCs w:val="28"/>
          <w:lang w:eastAsia="en-US"/>
        </w:rPr>
        <w:t>вития личности, предусмотренных ФГОС), а также класс, в котором пр</w:t>
      </w:r>
      <w:r w:rsidRPr="00CF7349">
        <w:rPr>
          <w:rFonts w:eastAsia="Calibri"/>
          <w:sz w:val="28"/>
          <w:szCs w:val="28"/>
          <w:lang w:eastAsia="en-US"/>
        </w:rPr>
        <w:t>о</w:t>
      </w:r>
      <w:r w:rsidRPr="00CF7349">
        <w:rPr>
          <w:rFonts w:eastAsia="Calibri"/>
          <w:sz w:val="28"/>
          <w:szCs w:val="28"/>
          <w:lang w:eastAsia="en-US"/>
        </w:rPr>
        <w:t>водится внеурочное мероприятие (возрастная группа 1-4 классы – для уч</w:t>
      </w:r>
      <w:r w:rsidRPr="00CF7349">
        <w:rPr>
          <w:rFonts w:eastAsia="Calibri"/>
          <w:sz w:val="28"/>
          <w:szCs w:val="28"/>
          <w:lang w:eastAsia="en-US"/>
        </w:rPr>
        <w:t>и</w:t>
      </w:r>
      <w:r w:rsidRPr="00CF7349">
        <w:rPr>
          <w:rFonts w:eastAsia="Calibri"/>
          <w:sz w:val="28"/>
          <w:szCs w:val="28"/>
          <w:lang w:eastAsia="en-US"/>
        </w:rPr>
        <w:t>телей, осуществляющих деятельность по образовательным программам начального общего образования, и возрастная группа 5-11 классы – для учителей, осуществляющих деятельность по образовательным программам основного общего и среднего общего образования), определяются по р</w:t>
      </w:r>
      <w:r w:rsidRPr="00CF7349">
        <w:rPr>
          <w:rFonts w:eastAsia="Calibri"/>
          <w:sz w:val="28"/>
          <w:szCs w:val="28"/>
          <w:lang w:eastAsia="en-US"/>
        </w:rPr>
        <w:t>е</w:t>
      </w:r>
      <w:r w:rsidRPr="00CF7349">
        <w:rPr>
          <w:rFonts w:eastAsia="Calibri"/>
          <w:sz w:val="28"/>
          <w:szCs w:val="28"/>
          <w:lang w:eastAsia="en-US"/>
        </w:rPr>
        <w:t>зультатам жеребьевки, проводимой в день проведения конкурсного исп</w:t>
      </w:r>
      <w:r w:rsidRPr="00CF7349">
        <w:rPr>
          <w:rFonts w:eastAsia="Calibri"/>
          <w:sz w:val="28"/>
          <w:szCs w:val="28"/>
          <w:lang w:eastAsia="en-US"/>
        </w:rPr>
        <w:t>ы</w:t>
      </w:r>
      <w:r w:rsidRPr="00CF7349">
        <w:rPr>
          <w:rFonts w:eastAsia="Calibri"/>
          <w:sz w:val="28"/>
          <w:szCs w:val="28"/>
          <w:lang w:eastAsia="en-US"/>
        </w:rPr>
        <w:t xml:space="preserve">тания «Урок». </w:t>
      </w:r>
    </w:p>
    <w:p w:rsidR="00280B1F" w:rsidRDefault="00CF7349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7349">
        <w:rPr>
          <w:rFonts w:eastAsia="Calibri"/>
          <w:sz w:val="28"/>
          <w:szCs w:val="28"/>
          <w:lang w:eastAsia="en-US"/>
        </w:rPr>
        <w:t xml:space="preserve">Тему внеурочного мероприятия конкурсант выбирает самостоятельно. Внеурочное мероприятие проводится в форме, соответствующей характеру внеурочной деятельности (классный час, занятия в школьных кружках, студиях, клубах, секциях и т.п.). </w:t>
      </w:r>
    </w:p>
    <w:p w:rsidR="00CF7349" w:rsidRDefault="00CF7349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7349">
        <w:rPr>
          <w:rFonts w:eastAsia="Calibri"/>
          <w:sz w:val="28"/>
          <w:szCs w:val="28"/>
          <w:lang w:eastAsia="en-US"/>
        </w:rPr>
        <w:t>Форма внеурочного мероприятия определяется конкурсантом сам</w:t>
      </w:r>
      <w:r w:rsidRPr="00CF7349">
        <w:rPr>
          <w:rFonts w:eastAsia="Calibri"/>
          <w:sz w:val="28"/>
          <w:szCs w:val="28"/>
          <w:lang w:eastAsia="en-US"/>
        </w:rPr>
        <w:t>о</w:t>
      </w:r>
      <w:r w:rsidRPr="00CF7349">
        <w:rPr>
          <w:rFonts w:eastAsia="Calibri"/>
          <w:sz w:val="28"/>
          <w:szCs w:val="28"/>
          <w:lang w:eastAsia="en-US"/>
        </w:rPr>
        <w:t xml:space="preserve">стоятельно. </w:t>
      </w:r>
    </w:p>
    <w:p w:rsidR="00280B1F" w:rsidRDefault="00C06EAA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0B1F">
        <w:rPr>
          <w:rFonts w:eastAsia="Calibri"/>
          <w:b/>
          <w:sz w:val="28"/>
          <w:szCs w:val="28"/>
          <w:lang w:eastAsia="en-US"/>
        </w:rPr>
        <w:lastRenderedPageBreak/>
        <w:t>Критерии оценки конкурсного задания:</w:t>
      </w:r>
      <w:r w:rsidR="00C256F5">
        <w:rPr>
          <w:rFonts w:eastAsia="Calibri"/>
          <w:b/>
          <w:sz w:val="28"/>
          <w:szCs w:val="28"/>
          <w:lang w:eastAsia="en-US"/>
        </w:rPr>
        <w:t xml:space="preserve"> </w:t>
      </w:r>
      <w:r w:rsidR="00280B1F" w:rsidRPr="00280B1F">
        <w:rPr>
          <w:rFonts w:eastAsia="Calibri"/>
          <w:sz w:val="28"/>
          <w:szCs w:val="28"/>
          <w:lang w:eastAsia="en-US"/>
        </w:rPr>
        <w:t>целеполагание в организ</w:t>
      </w:r>
      <w:r w:rsidR="00280B1F" w:rsidRPr="00280B1F">
        <w:rPr>
          <w:rFonts w:eastAsia="Calibri"/>
          <w:sz w:val="28"/>
          <w:szCs w:val="28"/>
          <w:lang w:eastAsia="en-US"/>
        </w:rPr>
        <w:t>а</w:t>
      </w:r>
      <w:r w:rsidR="00280B1F" w:rsidRPr="00280B1F">
        <w:rPr>
          <w:rFonts w:eastAsia="Calibri"/>
          <w:sz w:val="28"/>
          <w:szCs w:val="28"/>
          <w:lang w:eastAsia="en-US"/>
        </w:rPr>
        <w:t>ции и проведении внеурочного мероприятия; актуальность и обоснова</w:t>
      </w:r>
      <w:r w:rsidR="00280B1F" w:rsidRPr="00280B1F">
        <w:rPr>
          <w:rFonts w:eastAsia="Calibri"/>
          <w:sz w:val="28"/>
          <w:szCs w:val="28"/>
          <w:lang w:eastAsia="en-US"/>
        </w:rPr>
        <w:t>н</w:t>
      </w:r>
      <w:r w:rsidR="00280B1F" w:rsidRPr="00280B1F">
        <w:rPr>
          <w:rFonts w:eastAsia="Calibri"/>
          <w:sz w:val="28"/>
          <w:szCs w:val="28"/>
          <w:lang w:eastAsia="en-US"/>
        </w:rPr>
        <w:t>ность выбранной темы внеурочного мероприятия; межпредметное ценн</w:t>
      </w:r>
      <w:r w:rsidR="00280B1F" w:rsidRPr="00280B1F">
        <w:rPr>
          <w:rFonts w:eastAsia="Calibri"/>
          <w:sz w:val="28"/>
          <w:szCs w:val="28"/>
          <w:lang w:eastAsia="en-US"/>
        </w:rPr>
        <w:t>о</w:t>
      </w:r>
      <w:r w:rsidR="00280B1F" w:rsidRPr="00280B1F">
        <w:rPr>
          <w:rFonts w:eastAsia="Calibri"/>
          <w:sz w:val="28"/>
          <w:szCs w:val="28"/>
          <w:lang w:eastAsia="en-US"/>
        </w:rPr>
        <w:t>стно ориентированное содержание; творческий и инновационный подход к решению воспитательных задач; психолого-педагогическая и коммуник</w:t>
      </w:r>
      <w:r w:rsidR="00280B1F" w:rsidRPr="00280B1F">
        <w:rPr>
          <w:rFonts w:eastAsia="Calibri"/>
          <w:sz w:val="28"/>
          <w:szCs w:val="28"/>
          <w:lang w:eastAsia="en-US"/>
        </w:rPr>
        <w:t>а</w:t>
      </w:r>
      <w:r w:rsidR="00280B1F" w:rsidRPr="00280B1F">
        <w:rPr>
          <w:rFonts w:eastAsia="Calibri"/>
          <w:sz w:val="28"/>
          <w:szCs w:val="28"/>
          <w:lang w:eastAsia="en-US"/>
        </w:rPr>
        <w:t>тивная культура; организация и проведение внеурочного мероприятия; и</w:t>
      </w:r>
      <w:r w:rsidR="00280B1F" w:rsidRPr="00280B1F">
        <w:rPr>
          <w:rFonts w:eastAsia="Calibri"/>
          <w:sz w:val="28"/>
          <w:szCs w:val="28"/>
          <w:lang w:eastAsia="en-US"/>
        </w:rPr>
        <w:t>н</w:t>
      </w:r>
      <w:r w:rsidR="00280B1F" w:rsidRPr="00280B1F">
        <w:rPr>
          <w:rFonts w:eastAsia="Calibri"/>
          <w:sz w:val="28"/>
          <w:szCs w:val="28"/>
          <w:lang w:eastAsia="en-US"/>
        </w:rPr>
        <w:t>формационная и языковая грамотность; рефлексия проведенного внеуро</w:t>
      </w:r>
      <w:r w:rsidR="00280B1F" w:rsidRPr="00280B1F">
        <w:rPr>
          <w:rFonts w:eastAsia="Calibri"/>
          <w:sz w:val="28"/>
          <w:szCs w:val="28"/>
          <w:lang w:eastAsia="en-US"/>
        </w:rPr>
        <w:t>ч</w:t>
      </w:r>
      <w:r w:rsidR="00280B1F" w:rsidRPr="00280B1F">
        <w:rPr>
          <w:rFonts w:eastAsia="Calibri"/>
          <w:sz w:val="28"/>
          <w:szCs w:val="28"/>
          <w:lang w:eastAsia="en-US"/>
        </w:rPr>
        <w:t xml:space="preserve">ного мероприятия. </w:t>
      </w:r>
    </w:p>
    <w:p w:rsidR="00280B1F" w:rsidRPr="00280B1F" w:rsidRDefault="00C06EAA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0B1F">
        <w:rPr>
          <w:rFonts w:eastAsia="Calibri"/>
          <w:b/>
          <w:sz w:val="28"/>
          <w:szCs w:val="28"/>
          <w:lang w:eastAsia="en-US"/>
        </w:rPr>
        <w:t>Критерии оценки:</w:t>
      </w:r>
      <w:r w:rsidR="00C256F5">
        <w:rPr>
          <w:rFonts w:eastAsia="Calibri"/>
          <w:b/>
          <w:sz w:val="28"/>
          <w:szCs w:val="28"/>
          <w:lang w:eastAsia="en-US"/>
        </w:rPr>
        <w:t xml:space="preserve"> </w:t>
      </w:r>
      <w:r w:rsidR="00280B1F" w:rsidRPr="00280B1F">
        <w:rPr>
          <w:rFonts w:eastAsia="Calibri"/>
          <w:sz w:val="28"/>
          <w:szCs w:val="28"/>
          <w:lang w:eastAsia="en-US"/>
        </w:rPr>
        <w:t>оценивание осуществляется по 8 критериям. Все критерии являются равнозначными и оцениваются в 10 баллов. Каждый критерий включает 5 показателей, раскрывающих содержание критерия</w:t>
      </w:r>
    </w:p>
    <w:p w:rsidR="00C06EAA" w:rsidRPr="00280B1F" w:rsidRDefault="00C06EAA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80B1F">
        <w:rPr>
          <w:rFonts w:eastAsia="Calibri"/>
          <w:b/>
          <w:sz w:val="28"/>
          <w:szCs w:val="28"/>
          <w:lang w:eastAsia="en-US"/>
        </w:rPr>
        <w:t>Максимальная оценка – 80 баллов.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3.6. Второй очный тур</w:t>
      </w:r>
      <w:r w:rsidR="00E53AFF">
        <w:rPr>
          <w:rFonts w:eastAsia="Calibri"/>
          <w:b/>
          <w:sz w:val="28"/>
          <w:szCs w:val="28"/>
          <w:lang w:eastAsia="en-US"/>
        </w:rPr>
        <w:t xml:space="preserve">: </w:t>
      </w:r>
      <w:r w:rsidR="00E53AFF" w:rsidRPr="007B348B">
        <w:rPr>
          <w:rFonts w:eastAsia="Calibri"/>
          <w:b/>
          <w:sz w:val="28"/>
          <w:szCs w:val="28"/>
          <w:lang w:eastAsia="en-US"/>
        </w:rPr>
        <w:t xml:space="preserve">«Учитель– </w:t>
      </w:r>
      <w:r w:rsidR="00E53AFF">
        <w:rPr>
          <w:rFonts w:eastAsia="Calibri"/>
          <w:b/>
          <w:sz w:val="28"/>
          <w:szCs w:val="28"/>
          <w:lang w:eastAsia="en-US"/>
        </w:rPr>
        <w:t>мастер</w:t>
      </w:r>
      <w:r w:rsidR="00E53AFF" w:rsidRPr="007B348B">
        <w:rPr>
          <w:rFonts w:eastAsia="Calibri"/>
          <w:b/>
          <w:sz w:val="28"/>
          <w:szCs w:val="28"/>
          <w:lang w:eastAsia="en-US"/>
        </w:rPr>
        <w:t>»</w:t>
      </w:r>
    </w:p>
    <w:p w:rsidR="007B348B" w:rsidRPr="007B348B" w:rsidRDefault="007B348B" w:rsidP="008713A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Второй очный тур (далее – II (очный </w:t>
      </w:r>
      <w:r w:rsidR="00F10902" w:rsidRPr="007B348B">
        <w:rPr>
          <w:rFonts w:eastAsia="Calibri"/>
          <w:sz w:val="28"/>
          <w:szCs w:val="28"/>
          <w:lang w:eastAsia="en-US"/>
        </w:rPr>
        <w:t>тур)</w:t>
      </w:r>
      <w:r w:rsidR="00C256F5">
        <w:rPr>
          <w:rFonts w:eastAsia="Calibri"/>
          <w:sz w:val="28"/>
          <w:szCs w:val="28"/>
          <w:lang w:eastAsia="en-US"/>
        </w:rPr>
        <w:t xml:space="preserve"> </w:t>
      </w:r>
      <w:r w:rsidR="00F10902" w:rsidRPr="007B348B">
        <w:rPr>
          <w:rFonts w:eastAsia="Calibri"/>
          <w:sz w:val="28"/>
          <w:szCs w:val="28"/>
          <w:lang w:eastAsia="en-US"/>
        </w:rPr>
        <w:t>включает</w:t>
      </w:r>
      <w:r w:rsidRPr="007B348B">
        <w:rPr>
          <w:rFonts w:eastAsia="Calibri"/>
          <w:sz w:val="28"/>
          <w:szCs w:val="28"/>
          <w:lang w:eastAsia="en-US"/>
        </w:rPr>
        <w:t xml:space="preserve"> два конкурсных мер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>приятия</w:t>
      </w:r>
      <w:r w:rsidR="00C256F5">
        <w:rPr>
          <w:rFonts w:eastAsia="Calibri"/>
          <w:sz w:val="28"/>
          <w:szCs w:val="28"/>
          <w:lang w:eastAsia="en-US"/>
        </w:rPr>
        <w:t>:</w:t>
      </w:r>
      <w:r w:rsidRPr="007B348B">
        <w:rPr>
          <w:rFonts w:eastAsia="Calibri"/>
          <w:sz w:val="28"/>
          <w:szCs w:val="28"/>
          <w:lang w:eastAsia="en-US"/>
        </w:rPr>
        <w:t xml:space="preserve"> «Мастер – класс», «</w:t>
      </w:r>
      <w:r w:rsidR="00CA76CC">
        <w:rPr>
          <w:rFonts w:eastAsia="Calibri"/>
          <w:sz w:val="28"/>
          <w:szCs w:val="28"/>
          <w:lang w:eastAsia="en-US"/>
        </w:rPr>
        <w:t xml:space="preserve">Образовательный </w:t>
      </w:r>
      <w:r w:rsidR="00013F75">
        <w:rPr>
          <w:rFonts w:eastAsia="Calibri"/>
          <w:sz w:val="28"/>
          <w:szCs w:val="28"/>
          <w:lang w:eastAsia="en-US"/>
        </w:rPr>
        <w:t>проект</w:t>
      </w:r>
      <w:r w:rsidRPr="007B348B">
        <w:rPr>
          <w:rFonts w:eastAsia="Calibri"/>
          <w:sz w:val="28"/>
          <w:szCs w:val="28"/>
          <w:lang w:eastAsia="en-US"/>
        </w:rPr>
        <w:t>».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b/>
          <w:sz w:val="28"/>
          <w:szCs w:val="28"/>
          <w:lang w:eastAsia="en-US"/>
        </w:rPr>
        <w:t>3.6.1.</w:t>
      </w:r>
      <w:r w:rsidRPr="007B348B">
        <w:rPr>
          <w:rFonts w:eastAsia="Calibri"/>
          <w:b/>
          <w:sz w:val="28"/>
          <w:szCs w:val="28"/>
          <w:lang w:eastAsia="en-US"/>
        </w:rPr>
        <w:t>«Мастер-класс»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Цель:</w:t>
      </w:r>
      <w:r w:rsidR="00C256F5">
        <w:rPr>
          <w:rFonts w:eastAsia="Calibri"/>
          <w:b/>
          <w:sz w:val="28"/>
          <w:szCs w:val="28"/>
          <w:lang w:eastAsia="en-US"/>
        </w:rPr>
        <w:t xml:space="preserve"> </w:t>
      </w:r>
      <w:r w:rsidR="00280B1F" w:rsidRPr="00280B1F">
        <w:rPr>
          <w:rFonts w:eastAsia="Calibri"/>
          <w:sz w:val="28"/>
          <w:szCs w:val="28"/>
          <w:lang w:eastAsia="en-US"/>
        </w:rPr>
        <w:t xml:space="preserve">демонстрация профессионального мастерства </w:t>
      </w:r>
      <w:r w:rsidR="00F10902">
        <w:rPr>
          <w:rFonts w:eastAsia="Calibri"/>
          <w:sz w:val="28"/>
          <w:szCs w:val="28"/>
          <w:lang w:eastAsia="en-US"/>
        </w:rPr>
        <w:t>лауреатами ко</w:t>
      </w:r>
      <w:r w:rsidR="00F10902">
        <w:rPr>
          <w:rFonts w:eastAsia="Calibri"/>
          <w:sz w:val="28"/>
          <w:szCs w:val="28"/>
          <w:lang w:eastAsia="en-US"/>
        </w:rPr>
        <w:t>н</w:t>
      </w:r>
      <w:r w:rsidR="00F10902">
        <w:rPr>
          <w:rFonts w:eastAsia="Calibri"/>
          <w:sz w:val="28"/>
          <w:szCs w:val="28"/>
          <w:lang w:eastAsia="en-US"/>
        </w:rPr>
        <w:t>курса</w:t>
      </w:r>
      <w:r w:rsidR="00C256F5">
        <w:rPr>
          <w:rFonts w:eastAsia="Calibri"/>
          <w:sz w:val="28"/>
          <w:szCs w:val="28"/>
          <w:lang w:eastAsia="en-US"/>
        </w:rPr>
        <w:t xml:space="preserve"> </w:t>
      </w:r>
      <w:r w:rsidR="00F10902">
        <w:rPr>
          <w:rFonts w:eastAsia="Calibri"/>
          <w:sz w:val="28"/>
          <w:szCs w:val="28"/>
          <w:lang w:eastAsia="en-US"/>
        </w:rPr>
        <w:t xml:space="preserve">в </w:t>
      </w:r>
      <w:r w:rsidR="00280B1F" w:rsidRPr="00280B1F">
        <w:rPr>
          <w:rFonts w:eastAsia="Calibri"/>
          <w:sz w:val="28"/>
          <w:szCs w:val="28"/>
          <w:lang w:eastAsia="en-US"/>
        </w:rPr>
        <w:t xml:space="preserve">области передачи собственного инновационного педагогического опыта в условиях интерактивного профессионального </w:t>
      </w:r>
      <w:r w:rsidR="00CA76CC" w:rsidRPr="00280B1F">
        <w:rPr>
          <w:rFonts w:eastAsia="Calibri"/>
          <w:sz w:val="28"/>
          <w:szCs w:val="28"/>
          <w:lang w:eastAsia="en-US"/>
        </w:rPr>
        <w:t>общения.</w:t>
      </w:r>
    </w:p>
    <w:p w:rsidR="00DA13CA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Формат конкурсного задания</w:t>
      </w:r>
      <w:r w:rsidRPr="007B348B">
        <w:rPr>
          <w:rFonts w:eastAsia="Calibri"/>
          <w:sz w:val="28"/>
          <w:szCs w:val="28"/>
          <w:lang w:eastAsia="en-US"/>
        </w:rPr>
        <w:t xml:space="preserve">: </w:t>
      </w:r>
      <w:r w:rsidR="00DA13CA" w:rsidRPr="00DA13CA">
        <w:rPr>
          <w:rFonts w:eastAsia="Calibri"/>
          <w:sz w:val="28"/>
          <w:szCs w:val="28"/>
          <w:lang w:eastAsia="en-US"/>
        </w:rPr>
        <w:t>публичная индивидуальная презент</w:t>
      </w:r>
      <w:r w:rsidR="00DA13CA" w:rsidRPr="00DA13CA">
        <w:rPr>
          <w:rFonts w:eastAsia="Calibri"/>
          <w:sz w:val="28"/>
          <w:szCs w:val="28"/>
          <w:lang w:eastAsia="en-US"/>
        </w:rPr>
        <w:t>а</w:t>
      </w:r>
      <w:r w:rsidR="00DA13CA" w:rsidRPr="00DA13CA">
        <w:rPr>
          <w:rFonts w:eastAsia="Calibri"/>
          <w:sz w:val="28"/>
          <w:szCs w:val="28"/>
          <w:lang w:eastAsia="en-US"/>
        </w:rPr>
        <w:t>ция на сцене образовательных технологий (методов, эффективных приемов и т.д.) в целях трансляции лучшего педагогического опыта и инновацио</w:t>
      </w:r>
      <w:r w:rsidR="00DA13CA" w:rsidRPr="00DA13CA">
        <w:rPr>
          <w:rFonts w:eastAsia="Calibri"/>
          <w:sz w:val="28"/>
          <w:szCs w:val="28"/>
          <w:lang w:eastAsia="en-US"/>
        </w:rPr>
        <w:t>н</w:t>
      </w:r>
      <w:r w:rsidR="00DA13CA" w:rsidRPr="00DA13CA">
        <w:rPr>
          <w:rFonts w:eastAsia="Calibri"/>
          <w:sz w:val="28"/>
          <w:szCs w:val="28"/>
          <w:lang w:eastAsia="en-US"/>
        </w:rPr>
        <w:t>ных практик.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13CA">
        <w:rPr>
          <w:rFonts w:eastAsia="Calibri"/>
          <w:b/>
          <w:sz w:val="28"/>
          <w:szCs w:val="28"/>
          <w:lang w:eastAsia="en-US"/>
        </w:rPr>
        <w:t>Регламент:</w:t>
      </w:r>
      <w:r w:rsidRPr="007B348B">
        <w:rPr>
          <w:rFonts w:eastAsia="Calibri"/>
          <w:sz w:val="28"/>
          <w:szCs w:val="28"/>
          <w:lang w:eastAsia="en-US"/>
        </w:rPr>
        <w:t xml:space="preserve"> выступление конкурсанта – до 20 мин., вопросы жюри и ответы участника – до 5 мин.  </w:t>
      </w:r>
    </w:p>
    <w:p w:rsidR="00DA13CA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 xml:space="preserve">Критерии оценки конкурсного задания: </w:t>
      </w:r>
      <w:r w:rsidR="00DA13CA" w:rsidRPr="00DA13CA">
        <w:rPr>
          <w:rFonts w:eastAsia="Calibri"/>
          <w:sz w:val="28"/>
          <w:szCs w:val="28"/>
          <w:lang w:eastAsia="en-US"/>
        </w:rPr>
        <w:t>актуальность и методич</w:t>
      </w:r>
      <w:r w:rsidR="00DA13CA" w:rsidRPr="00DA13CA">
        <w:rPr>
          <w:rFonts w:eastAsia="Calibri"/>
          <w:sz w:val="28"/>
          <w:szCs w:val="28"/>
          <w:lang w:eastAsia="en-US"/>
        </w:rPr>
        <w:t>е</w:t>
      </w:r>
      <w:r w:rsidR="00DA13CA" w:rsidRPr="00DA13CA">
        <w:rPr>
          <w:rFonts w:eastAsia="Calibri"/>
          <w:sz w:val="28"/>
          <w:szCs w:val="28"/>
          <w:lang w:eastAsia="en-US"/>
        </w:rPr>
        <w:t>ская обоснованность; ценностные ориентиры и образовательный потенц</w:t>
      </w:r>
      <w:r w:rsidR="00DA13CA" w:rsidRPr="00DA13CA">
        <w:rPr>
          <w:rFonts w:eastAsia="Calibri"/>
          <w:sz w:val="28"/>
          <w:szCs w:val="28"/>
          <w:lang w:eastAsia="en-US"/>
        </w:rPr>
        <w:t>и</w:t>
      </w:r>
      <w:r w:rsidR="00DA13CA" w:rsidRPr="00DA13CA">
        <w:rPr>
          <w:rFonts w:eastAsia="Calibri"/>
          <w:sz w:val="28"/>
          <w:szCs w:val="28"/>
          <w:lang w:eastAsia="en-US"/>
        </w:rPr>
        <w:t>ал представленного мастер-класса; метапредметность и межпредметный характер; инновационная составляющая представляемого опыта; практич</w:t>
      </w:r>
      <w:r w:rsidR="00DA13CA" w:rsidRPr="00DA13CA">
        <w:rPr>
          <w:rFonts w:eastAsia="Calibri"/>
          <w:sz w:val="28"/>
          <w:szCs w:val="28"/>
          <w:lang w:eastAsia="en-US"/>
        </w:rPr>
        <w:t>е</w:t>
      </w:r>
      <w:r w:rsidR="00DA13CA" w:rsidRPr="00DA13CA">
        <w:rPr>
          <w:rFonts w:eastAsia="Calibri"/>
          <w:sz w:val="28"/>
          <w:szCs w:val="28"/>
          <w:lang w:eastAsia="en-US"/>
        </w:rPr>
        <w:t>ская значимость и применимость; творческий подход к представлению опыта; коммуникативная культура и профессиональное взаимодействие с аудиторией; информационная и языковая культура; рефлексивная культ</w:t>
      </w:r>
      <w:r w:rsidR="00DA13CA" w:rsidRPr="00DA13CA">
        <w:rPr>
          <w:rFonts w:eastAsia="Calibri"/>
          <w:sz w:val="28"/>
          <w:szCs w:val="28"/>
          <w:lang w:eastAsia="en-US"/>
        </w:rPr>
        <w:t>у</w:t>
      </w:r>
      <w:r w:rsidR="00DA13CA" w:rsidRPr="00DA13CA">
        <w:rPr>
          <w:rFonts w:eastAsia="Calibri"/>
          <w:sz w:val="28"/>
          <w:szCs w:val="28"/>
          <w:lang w:eastAsia="en-US"/>
        </w:rPr>
        <w:t xml:space="preserve">ра; результативность мастер-класса. </w:t>
      </w:r>
    </w:p>
    <w:p w:rsidR="00B653A2" w:rsidRPr="007B348B" w:rsidRDefault="00B653A2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Критерии оценки:</w:t>
      </w:r>
    </w:p>
    <w:p w:rsidR="00B653A2" w:rsidRPr="007B348B" w:rsidRDefault="00B653A2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Оценка выполнения конкурсного задания осуществляется по 10 кр</w:t>
      </w:r>
      <w:r w:rsidRPr="007B348B">
        <w:rPr>
          <w:rFonts w:eastAsia="Calibri"/>
          <w:sz w:val="28"/>
          <w:szCs w:val="28"/>
          <w:lang w:eastAsia="en-US"/>
        </w:rPr>
        <w:t>и</w:t>
      </w:r>
      <w:r w:rsidRPr="007B348B">
        <w:rPr>
          <w:rFonts w:eastAsia="Calibri"/>
          <w:sz w:val="28"/>
          <w:szCs w:val="28"/>
          <w:lang w:eastAsia="en-US"/>
        </w:rPr>
        <w:t>териям, каждый из которых включает 5 показателей. Соответствие ко</w:t>
      </w:r>
      <w:r w:rsidRPr="007B348B">
        <w:rPr>
          <w:rFonts w:eastAsia="Calibri"/>
          <w:sz w:val="28"/>
          <w:szCs w:val="28"/>
          <w:lang w:eastAsia="en-US"/>
        </w:rPr>
        <w:t>н</w:t>
      </w:r>
      <w:r w:rsidRPr="007B348B">
        <w:rPr>
          <w:rFonts w:eastAsia="Calibri"/>
          <w:sz w:val="28"/>
          <w:szCs w:val="28"/>
          <w:lang w:eastAsia="en-US"/>
        </w:rPr>
        <w:t>кретному показателю оценивается в диапазоне от 0 до 2 баллов.</w:t>
      </w:r>
    </w:p>
    <w:p w:rsid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226E">
        <w:rPr>
          <w:rFonts w:eastAsia="Calibri"/>
          <w:b/>
          <w:sz w:val="28"/>
          <w:szCs w:val="28"/>
          <w:lang w:eastAsia="en-US"/>
        </w:rPr>
        <w:t>Максимальная оценка</w:t>
      </w:r>
      <w:r w:rsidRPr="007B348B">
        <w:rPr>
          <w:rFonts w:eastAsia="Calibri"/>
          <w:b/>
          <w:sz w:val="28"/>
          <w:szCs w:val="28"/>
          <w:lang w:eastAsia="en-US"/>
        </w:rPr>
        <w:t xml:space="preserve">— </w:t>
      </w:r>
      <w:r w:rsidRPr="003E226E">
        <w:rPr>
          <w:rFonts w:eastAsia="Calibri"/>
          <w:sz w:val="28"/>
          <w:szCs w:val="28"/>
          <w:lang w:eastAsia="en-US"/>
        </w:rPr>
        <w:t>100 баллов.</w:t>
      </w:r>
    </w:p>
    <w:p w:rsidR="0012042B" w:rsidRDefault="0012042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31CF5" w:rsidRPr="007147B8" w:rsidRDefault="00731CF5" w:rsidP="008713AC">
      <w:pPr>
        <w:shd w:val="clear" w:color="auto" w:fill="FFFFFF"/>
        <w:tabs>
          <w:tab w:val="left" w:pos="893"/>
        </w:tabs>
        <w:suppressAutoHyphens/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147B8">
        <w:rPr>
          <w:rFonts w:eastAsia="Calibri"/>
          <w:b/>
          <w:sz w:val="28"/>
          <w:szCs w:val="28"/>
          <w:lang w:eastAsia="en-US"/>
        </w:rPr>
        <w:lastRenderedPageBreak/>
        <w:t>3.6.2.«Образовательный проект»</w:t>
      </w:r>
    </w:p>
    <w:p w:rsidR="00731CF5" w:rsidRPr="007147B8" w:rsidRDefault="00731CF5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47B8">
        <w:rPr>
          <w:rFonts w:eastAsia="Calibri"/>
          <w:b/>
          <w:bCs/>
          <w:color w:val="26282F"/>
          <w:sz w:val="28"/>
          <w:szCs w:val="28"/>
          <w:lang w:eastAsia="en-US"/>
        </w:rPr>
        <w:t>Цель:</w:t>
      </w:r>
      <w:r w:rsidRPr="007147B8">
        <w:rPr>
          <w:rFonts w:eastAsia="Calibri"/>
          <w:sz w:val="28"/>
          <w:szCs w:val="28"/>
          <w:lang w:eastAsia="en-US"/>
        </w:rPr>
        <w:t xml:space="preserve"> демонстрация культуры проектирования в образовании, вид</w:t>
      </w:r>
      <w:r w:rsidRPr="007147B8">
        <w:rPr>
          <w:rFonts w:eastAsia="Calibri"/>
          <w:sz w:val="28"/>
          <w:szCs w:val="28"/>
          <w:lang w:eastAsia="en-US"/>
        </w:rPr>
        <w:t>е</w:t>
      </w:r>
      <w:r w:rsidRPr="007147B8">
        <w:rPr>
          <w:rFonts w:eastAsia="Calibri"/>
          <w:sz w:val="28"/>
          <w:szCs w:val="28"/>
          <w:lang w:eastAsia="en-US"/>
        </w:rPr>
        <w:t>ния существующих проблем и путей их решения, умения работать с пре</w:t>
      </w:r>
      <w:r w:rsidRPr="007147B8">
        <w:rPr>
          <w:rFonts w:eastAsia="Calibri"/>
          <w:sz w:val="28"/>
          <w:szCs w:val="28"/>
          <w:lang w:eastAsia="en-US"/>
        </w:rPr>
        <w:t>д</w:t>
      </w:r>
      <w:r w:rsidRPr="007147B8">
        <w:rPr>
          <w:rFonts w:eastAsia="Calibri"/>
          <w:sz w:val="28"/>
          <w:szCs w:val="28"/>
          <w:lang w:eastAsia="en-US"/>
        </w:rPr>
        <w:t>ставителями различных целевых аудиторий, умения продуктивно работать в команде и выстраивать конструктивное взаимодействие, создавать раб</w:t>
      </w:r>
      <w:r w:rsidRPr="007147B8">
        <w:rPr>
          <w:rFonts w:eastAsia="Calibri"/>
          <w:sz w:val="28"/>
          <w:szCs w:val="28"/>
          <w:lang w:eastAsia="en-US"/>
        </w:rPr>
        <w:t>о</w:t>
      </w:r>
      <w:r w:rsidRPr="007147B8">
        <w:rPr>
          <w:rFonts w:eastAsia="Calibri"/>
          <w:sz w:val="28"/>
          <w:szCs w:val="28"/>
          <w:lang w:eastAsia="en-US"/>
        </w:rPr>
        <w:t>тоспособные модели проектов.</w:t>
      </w:r>
    </w:p>
    <w:p w:rsidR="00731CF5" w:rsidRPr="007147B8" w:rsidRDefault="00731CF5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47B8">
        <w:rPr>
          <w:rFonts w:eastAsia="Calibri"/>
          <w:b/>
          <w:bCs/>
          <w:sz w:val="28"/>
          <w:szCs w:val="28"/>
          <w:lang w:eastAsia="en-US"/>
        </w:rPr>
        <w:t>Формат конкурсного испытания:</w:t>
      </w:r>
    </w:p>
    <w:p w:rsidR="00F10902" w:rsidRDefault="00F10902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highlight w:val="green"/>
          <w:lang w:eastAsia="en-US"/>
        </w:rPr>
      </w:pPr>
      <w:r w:rsidRPr="00F10902">
        <w:rPr>
          <w:rFonts w:eastAsia="Calibri"/>
          <w:sz w:val="28"/>
          <w:szCs w:val="28"/>
          <w:lang w:eastAsia="en-US"/>
        </w:rPr>
        <w:t>три группы из лауреатов конкурса (проектные группы), сформирова</w:t>
      </w:r>
      <w:r w:rsidRPr="00F10902">
        <w:rPr>
          <w:rFonts w:eastAsia="Calibri"/>
          <w:sz w:val="28"/>
          <w:szCs w:val="28"/>
          <w:lang w:eastAsia="en-US"/>
        </w:rPr>
        <w:t>н</w:t>
      </w:r>
      <w:r w:rsidRPr="00F10902">
        <w:rPr>
          <w:rFonts w:eastAsia="Calibri"/>
          <w:sz w:val="28"/>
          <w:szCs w:val="28"/>
          <w:lang w:eastAsia="en-US"/>
        </w:rPr>
        <w:t>ные по результатам жеребьевки, в режиме реального времени создают пр</w:t>
      </w:r>
      <w:r w:rsidRPr="00F10902">
        <w:rPr>
          <w:rFonts w:eastAsia="Calibri"/>
          <w:sz w:val="28"/>
          <w:szCs w:val="28"/>
          <w:lang w:eastAsia="en-US"/>
        </w:rPr>
        <w:t>о</w:t>
      </w:r>
      <w:r w:rsidRPr="00F10902">
        <w:rPr>
          <w:rFonts w:eastAsia="Calibri"/>
          <w:sz w:val="28"/>
          <w:szCs w:val="28"/>
          <w:lang w:eastAsia="en-US"/>
        </w:rPr>
        <w:t>ект, направленный на решение проблемной ситуации, актуальной для о</w:t>
      </w:r>
      <w:r w:rsidRPr="00F10902">
        <w:rPr>
          <w:rFonts w:eastAsia="Calibri"/>
          <w:sz w:val="28"/>
          <w:szCs w:val="28"/>
          <w:lang w:eastAsia="en-US"/>
        </w:rPr>
        <w:t>б</w:t>
      </w:r>
      <w:r w:rsidRPr="00F10902">
        <w:rPr>
          <w:rFonts w:eastAsia="Calibri"/>
          <w:sz w:val="28"/>
          <w:szCs w:val="28"/>
          <w:lang w:eastAsia="en-US"/>
        </w:rPr>
        <w:t>щеобразовательных организаций.</w:t>
      </w:r>
    </w:p>
    <w:p w:rsidR="00F10902" w:rsidRDefault="00F10902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0902">
        <w:rPr>
          <w:rFonts w:eastAsia="Calibri"/>
          <w:b/>
          <w:sz w:val="28"/>
          <w:szCs w:val="28"/>
          <w:lang w:eastAsia="en-US"/>
        </w:rPr>
        <w:t>Регламент:</w:t>
      </w:r>
      <w:r w:rsidRPr="00F10902">
        <w:rPr>
          <w:rFonts w:eastAsia="Calibri"/>
          <w:sz w:val="28"/>
          <w:szCs w:val="28"/>
          <w:lang w:eastAsia="en-US"/>
        </w:rPr>
        <w:t xml:space="preserve"> представление </w:t>
      </w:r>
      <w:r>
        <w:rPr>
          <w:rFonts w:eastAsia="Calibri"/>
          <w:sz w:val="28"/>
          <w:szCs w:val="28"/>
          <w:lang w:eastAsia="en-US"/>
        </w:rPr>
        <w:t>10</w:t>
      </w:r>
      <w:r w:rsidRPr="00F10902">
        <w:rPr>
          <w:rFonts w:eastAsia="Calibri"/>
          <w:sz w:val="28"/>
          <w:szCs w:val="28"/>
          <w:lang w:eastAsia="en-US"/>
        </w:rPr>
        <w:t xml:space="preserve"> лауреатам конкурса проблемной ситу</w:t>
      </w:r>
      <w:r w:rsidRPr="00F10902">
        <w:rPr>
          <w:rFonts w:eastAsia="Calibri"/>
          <w:sz w:val="28"/>
          <w:szCs w:val="28"/>
          <w:lang w:eastAsia="en-US"/>
        </w:rPr>
        <w:t>а</w:t>
      </w:r>
      <w:r w:rsidRPr="00F10902">
        <w:rPr>
          <w:rFonts w:eastAsia="Calibri"/>
          <w:sz w:val="28"/>
          <w:szCs w:val="28"/>
          <w:lang w:eastAsia="en-US"/>
        </w:rPr>
        <w:t>ции, актуальной для общеобразовательных организаций – 30 минут; фо</w:t>
      </w:r>
      <w:r w:rsidRPr="00F10902">
        <w:rPr>
          <w:rFonts w:eastAsia="Calibri"/>
          <w:sz w:val="28"/>
          <w:szCs w:val="28"/>
          <w:lang w:eastAsia="en-US"/>
        </w:rPr>
        <w:t>р</w:t>
      </w:r>
      <w:r w:rsidRPr="00F10902">
        <w:rPr>
          <w:rFonts w:eastAsia="Calibri"/>
          <w:sz w:val="28"/>
          <w:szCs w:val="28"/>
          <w:lang w:eastAsia="en-US"/>
        </w:rPr>
        <w:t>мирование проектных групп по результатам жеребьевки – 10 минут; разр</w:t>
      </w:r>
      <w:r w:rsidRPr="00F10902">
        <w:rPr>
          <w:rFonts w:eastAsia="Calibri"/>
          <w:sz w:val="28"/>
          <w:szCs w:val="28"/>
          <w:lang w:eastAsia="en-US"/>
        </w:rPr>
        <w:t>а</w:t>
      </w:r>
      <w:r w:rsidRPr="00F10902">
        <w:rPr>
          <w:rFonts w:eastAsia="Calibri"/>
          <w:sz w:val="28"/>
          <w:szCs w:val="28"/>
          <w:lang w:eastAsia="en-US"/>
        </w:rPr>
        <w:t>ботка проекта и его оформление в электронном и/или другом формате для представления – 4 часа; представление (защита) проекта на сцене – 15 м</w:t>
      </w:r>
      <w:r w:rsidRPr="00F10902">
        <w:rPr>
          <w:rFonts w:eastAsia="Calibri"/>
          <w:sz w:val="28"/>
          <w:szCs w:val="28"/>
          <w:lang w:eastAsia="en-US"/>
        </w:rPr>
        <w:t>и</w:t>
      </w:r>
      <w:r w:rsidRPr="00F10902">
        <w:rPr>
          <w:rFonts w:eastAsia="Calibri"/>
          <w:sz w:val="28"/>
          <w:szCs w:val="28"/>
          <w:lang w:eastAsia="en-US"/>
        </w:rPr>
        <w:t xml:space="preserve">нут; ответы на вопросы членов жюри – до 10 минут. </w:t>
      </w:r>
    </w:p>
    <w:p w:rsidR="00F10902" w:rsidRDefault="00F10902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0902">
        <w:rPr>
          <w:rFonts w:eastAsia="Calibri"/>
          <w:sz w:val="28"/>
          <w:szCs w:val="28"/>
          <w:lang w:eastAsia="en-US"/>
        </w:rPr>
        <w:t>Проблемная ситуация, актуальная для общеобразовательных орган</w:t>
      </w:r>
      <w:r w:rsidRPr="00F10902">
        <w:rPr>
          <w:rFonts w:eastAsia="Calibri"/>
          <w:sz w:val="28"/>
          <w:szCs w:val="28"/>
          <w:lang w:eastAsia="en-US"/>
        </w:rPr>
        <w:t>и</w:t>
      </w:r>
      <w:r w:rsidRPr="00F10902">
        <w:rPr>
          <w:rFonts w:eastAsia="Calibri"/>
          <w:sz w:val="28"/>
          <w:szCs w:val="28"/>
          <w:lang w:eastAsia="en-US"/>
        </w:rPr>
        <w:t>заций, представляется лауреатам конкурса в присутствии жюри II (очного) тура перед проведением жеребьевки.</w:t>
      </w:r>
    </w:p>
    <w:p w:rsidR="00F10902" w:rsidRDefault="00F10902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0902">
        <w:rPr>
          <w:rFonts w:eastAsia="Calibri"/>
          <w:sz w:val="28"/>
          <w:szCs w:val="28"/>
          <w:lang w:eastAsia="en-US"/>
        </w:rPr>
        <w:t>Во время представления проблемной ситуации каждый из лауреатов конкурса имеет право задать уточняющие вопросы представляющему пр</w:t>
      </w:r>
      <w:r w:rsidRPr="00F10902">
        <w:rPr>
          <w:rFonts w:eastAsia="Calibri"/>
          <w:sz w:val="28"/>
          <w:szCs w:val="28"/>
          <w:lang w:eastAsia="en-US"/>
        </w:rPr>
        <w:t>о</w:t>
      </w:r>
      <w:r w:rsidRPr="00F10902">
        <w:rPr>
          <w:rFonts w:eastAsia="Calibri"/>
          <w:sz w:val="28"/>
          <w:szCs w:val="28"/>
          <w:lang w:eastAsia="en-US"/>
        </w:rPr>
        <w:t xml:space="preserve">блемную ситуацию. </w:t>
      </w:r>
    </w:p>
    <w:p w:rsidR="00F10902" w:rsidRDefault="00F10902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0902">
        <w:rPr>
          <w:rFonts w:eastAsia="Calibri"/>
          <w:sz w:val="28"/>
          <w:szCs w:val="28"/>
          <w:lang w:eastAsia="en-US"/>
        </w:rPr>
        <w:t>После проведения жеребьевки каждая из сформированных проектных групп готовит образовательный проект, результаты которого направлены на решение представленной проблемной ситуации, актуальной для общ</w:t>
      </w:r>
      <w:r w:rsidRPr="00F10902">
        <w:rPr>
          <w:rFonts w:eastAsia="Calibri"/>
          <w:sz w:val="28"/>
          <w:szCs w:val="28"/>
          <w:lang w:eastAsia="en-US"/>
        </w:rPr>
        <w:t>е</w:t>
      </w:r>
      <w:r w:rsidRPr="00F10902">
        <w:rPr>
          <w:rFonts w:eastAsia="Calibri"/>
          <w:sz w:val="28"/>
          <w:szCs w:val="28"/>
          <w:lang w:eastAsia="en-US"/>
        </w:rPr>
        <w:t>образовательных организаций.</w:t>
      </w:r>
    </w:p>
    <w:p w:rsidR="00F10902" w:rsidRDefault="00F10902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0902">
        <w:rPr>
          <w:rFonts w:eastAsia="Calibri"/>
          <w:sz w:val="28"/>
          <w:szCs w:val="28"/>
          <w:lang w:eastAsia="en-US"/>
        </w:rPr>
        <w:t xml:space="preserve"> Разработка проекта и его оформление в электронном и/или другом формате для представления ведётся всеми проектными группами в форм</w:t>
      </w:r>
      <w:r w:rsidRPr="00F10902">
        <w:rPr>
          <w:rFonts w:eastAsia="Calibri"/>
          <w:sz w:val="28"/>
          <w:szCs w:val="28"/>
          <w:lang w:eastAsia="en-US"/>
        </w:rPr>
        <w:t>а</w:t>
      </w:r>
      <w:r w:rsidRPr="00F10902">
        <w:rPr>
          <w:rFonts w:eastAsia="Calibri"/>
          <w:sz w:val="28"/>
          <w:szCs w:val="28"/>
          <w:lang w:eastAsia="en-US"/>
        </w:rPr>
        <w:t xml:space="preserve">те открытого пространства. </w:t>
      </w:r>
    </w:p>
    <w:p w:rsidR="00F10902" w:rsidRDefault="00F10902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0902">
        <w:rPr>
          <w:rFonts w:eastAsia="Calibri"/>
          <w:sz w:val="28"/>
          <w:szCs w:val="28"/>
          <w:lang w:eastAsia="en-US"/>
        </w:rPr>
        <w:t xml:space="preserve">Во время разработки проектов члены жюри находятся на площадке открытого пространства вместе с проектными группами.  </w:t>
      </w:r>
    </w:p>
    <w:p w:rsidR="00F10902" w:rsidRDefault="00F10902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highlight w:val="green"/>
          <w:lang w:eastAsia="en-US"/>
        </w:rPr>
      </w:pPr>
      <w:r w:rsidRPr="00F10902">
        <w:rPr>
          <w:rFonts w:eastAsia="Calibri"/>
          <w:sz w:val="28"/>
          <w:szCs w:val="28"/>
          <w:lang w:eastAsia="en-US"/>
        </w:rPr>
        <w:t>Форму представления (защиты) проекта проектные группы выбирают самостоятельно</w:t>
      </w:r>
    </w:p>
    <w:p w:rsidR="00731CF5" w:rsidRPr="0066371D" w:rsidRDefault="00731CF5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highlight w:val="green"/>
          <w:lang w:eastAsia="en-US"/>
        </w:rPr>
      </w:pPr>
      <w:r w:rsidRPr="00F10902">
        <w:rPr>
          <w:rFonts w:eastAsia="Calibri"/>
          <w:b/>
          <w:sz w:val="28"/>
          <w:szCs w:val="28"/>
          <w:lang w:eastAsia="en-US"/>
        </w:rPr>
        <w:t>Критерии оценивания:</w:t>
      </w:r>
      <w:r w:rsidR="00A62BA2">
        <w:rPr>
          <w:rFonts w:eastAsia="Calibri"/>
          <w:b/>
          <w:sz w:val="28"/>
          <w:szCs w:val="28"/>
          <w:lang w:eastAsia="en-US"/>
        </w:rPr>
        <w:t xml:space="preserve"> </w:t>
      </w:r>
      <w:r w:rsidR="00F10902" w:rsidRPr="00F10902">
        <w:rPr>
          <w:rFonts w:eastAsia="Calibri"/>
          <w:sz w:val="28"/>
          <w:szCs w:val="28"/>
          <w:lang w:eastAsia="en-US"/>
        </w:rPr>
        <w:t>осуществляется по 5 критериям. Все крит</w:t>
      </w:r>
      <w:r w:rsidR="00F10902" w:rsidRPr="00F10902">
        <w:rPr>
          <w:rFonts w:eastAsia="Calibri"/>
          <w:sz w:val="28"/>
          <w:szCs w:val="28"/>
          <w:lang w:eastAsia="en-US"/>
        </w:rPr>
        <w:t>е</w:t>
      </w:r>
      <w:r w:rsidR="00F10902" w:rsidRPr="00F10902">
        <w:rPr>
          <w:rFonts w:eastAsia="Calibri"/>
          <w:sz w:val="28"/>
          <w:szCs w:val="28"/>
          <w:lang w:eastAsia="en-US"/>
        </w:rPr>
        <w:t>рии являются равнозначными и оцениваются в 10 баллов. Каждый крит</w:t>
      </w:r>
      <w:r w:rsidR="00F10902" w:rsidRPr="00F10902">
        <w:rPr>
          <w:rFonts w:eastAsia="Calibri"/>
          <w:sz w:val="28"/>
          <w:szCs w:val="28"/>
          <w:lang w:eastAsia="en-US"/>
        </w:rPr>
        <w:t>е</w:t>
      </w:r>
      <w:r w:rsidR="00F10902" w:rsidRPr="00F10902">
        <w:rPr>
          <w:rFonts w:eastAsia="Calibri"/>
          <w:sz w:val="28"/>
          <w:szCs w:val="28"/>
          <w:lang w:eastAsia="en-US"/>
        </w:rPr>
        <w:t>рий включает 5 показателей, раскрывающих содержание критерия</w:t>
      </w:r>
    </w:p>
    <w:p w:rsidR="00F10902" w:rsidRDefault="00731CF5" w:rsidP="008713AC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902">
        <w:rPr>
          <w:rFonts w:eastAsia="Calibri"/>
          <w:b/>
          <w:sz w:val="28"/>
          <w:szCs w:val="28"/>
          <w:lang w:eastAsia="en-US"/>
        </w:rPr>
        <w:t>Критерии оценки конкурсного задания:</w:t>
      </w:r>
      <w:r w:rsidR="00A62BA2">
        <w:rPr>
          <w:rFonts w:eastAsia="Calibri"/>
          <w:b/>
          <w:sz w:val="28"/>
          <w:szCs w:val="28"/>
          <w:lang w:eastAsia="en-US"/>
        </w:rPr>
        <w:t xml:space="preserve"> </w:t>
      </w:r>
      <w:r w:rsidR="00F10902" w:rsidRPr="00F10902">
        <w:rPr>
          <w:rFonts w:eastAsia="Calibri"/>
          <w:sz w:val="28"/>
          <w:szCs w:val="28"/>
          <w:lang w:eastAsia="en-US"/>
        </w:rPr>
        <w:t>определение проблемы и цели проекта; убедительность и аргументация предлагаемых педагогич</w:t>
      </w:r>
      <w:r w:rsidR="00F10902" w:rsidRPr="00F10902">
        <w:rPr>
          <w:rFonts w:eastAsia="Calibri"/>
          <w:sz w:val="28"/>
          <w:szCs w:val="28"/>
          <w:lang w:eastAsia="en-US"/>
        </w:rPr>
        <w:t>е</w:t>
      </w:r>
      <w:r w:rsidR="00F10902" w:rsidRPr="00F10902">
        <w:rPr>
          <w:rFonts w:eastAsia="Calibri"/>
          <w:sz w:val="28"/>
          <w:szCs w:val="28"/>
          <w:lang w:eastAsia="en-US"/>
        </w:rPr>
        <w:lastRenderedPageBreak/>
        <w:t>ских решений; инновационный подход к решению поставленной проек</w:t>
      </w:r>
      <w:r w:rsidR="00F10902" w:rsidRPr="00F10902">
        <w:rPr>
          <w:rFonts w:eastAsia="Calibri"/>
          <w:sz w:val="28"/>
          <w:szCs w:val="28"/>
          <w:lang w:eastAsia="en-US"/>
        </w:rPr>
        <w:t>т</w:t>
      </w:r>
      <w:r w:rsidR="00F10902" w:rsidRPr="00F10902">
        <w:rPr>
          <w:rFonts w:eastAsia="Calibri"/>
          <w:sz w:val="28"/>
          <w:szCs w:val="28"/>
          <w:lang w:eastAsia="en-US"/>
        </w:rPr>
        <w:t>ной задачи; полнота, реализуемость и реалистичность проекта; коммуник</w:t>
      </w:r>
      <w:r w:rsidR="00F10902" w:rsidRPr="00F10902">
        <w:rPr>
          <w:rFonts w:eastAsia="Calibri"/>
          <w:sz w:val="28"/>
          <w:szCs w:val="28"/>
          <w:lang w:eastAsia="en-US"/>
        </w:rPr>
        <w:t>а</w:t>
      </w:r>
      <w:r w:rsidR="00F10902" w:rsidRPr="00F10902">
        <w:rPr>
          <w:rFonts w:eastAsia="Calibri"/>
          <w:sz w:val="28"/>
          <w:szCs w:val="28"/>
          <w:lang w:eastAsia="en-US"/>
        </w:rPr>
        <w:t>тивная культура и вклад каждого участника в разработку и презентацию проекта.</w:t>
      </w:r>
    </w:p>
    <w:p w:rsidR="00731CF5" w:rsidRDefault="00731CF5" w:rsidP="008713AC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0902">
        <w:rPr>
          <w:rFonts w:eastAsia="Calibri"/>
          <w:b/>
          <w:sz w:val="28"/>
          <w:szCs w:val="28"/>
          <w:lang w:eastAsia="en-US"/>
        </w:rPr>
        <w:t>Максимальная оценка</w:t>
      </w:r>
      <w:r w:rsidRPr="00F10902">
        <w:rPr>
          <w:rFonts w:eastAsia="Calibri"/>
          <w:sz w:val="28"/>
          <w:szCs w:val="28"/>
          <w:lang w:eastAsia="en-US"/>
        </w:rPr>
        <w:t>— 50 баллов.</w:t>
      </w:r>
    </w:p>
    <w:p w:rsidR="0012042B" w:rsidRPr="00F10902" w:rsidRDefault="0012042B" w:rsidP="008713AC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10902">
        <w:rPr>
          <w:rFonts w:eastAsia="Calibri"/>
          <w:b/>
          <w:sz w:val="28"/>
          <w:szCs w:val="28"/>
          <w:lang w:eastAsia="en-US"/>
        </w:rPr>
        <w:t>3.7.Третий (очный) тур «Учитель-лидер»</w:t>
      </w:r>
    </w:p>
    <w:p w:rsidR="007B348B" w:rsidRPr="007B348B" w:rsidRDefault="007B348B" w:rsidP="008713A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Третий (очный) тур («Учитель-лидер») (далее – III (очный тур) </w:t>
      </w:r>
      <w:r w:rsidR="007147B8" w:rsidRPr="007147B8">
        <w:rPr>
          <w:rFonts w:eastAsia="Calibri"/>
          <w:sz w:val="28"/>
          <w:szCs w:val="28"/>
          <w:lang w:eastAsia="en-US"/>
        </w:rPr>
        <w:t>включает два конкурсных испытания – «Публичная лекция» и «Разговор с Минис</w:t>
      </w:r>
      <w:r w:rsidR="007147B8" w:rsidRPr="007147B8">
        <w:rPr>
          <w:rFonts w:eastAsia="Calibri"/>
          <w:sz w:val="28"/>
          <w:szCs w:val="28"/>
          <w:lang w:eastAsia="en-US"/>
        </w:rPr>
        <w:t>т</w:t>
      </w:r>
      <w:r w:rsidR="007147B8" w:rsidRPr="007147B8">
        <w:rPr>
          <w:rFonts w:eastAsia="Calibri"/>
          <w:sz w:val="28"/>
          <w:szCs w:val="28"/>
          <w:lang w:eastAsia="en-US"/>
        </w:rPr>
        <w:t>ром», которые проводятся в один конкурсный день.</w:t>
      </w:r>
    </w:p>
    <w:p w:rsidR="00864B7E" w:rsidRPr="007147B8" w:rsidRDefault="00864B7E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147B8">
        <w:rPr>
          <w:rFonts w:eastAsia="Calibri"/>
          <w:b/>
          <w:sz w:val="28"/>
          <w:szCs w:val="28"/>
          <w:lang w:eastAsia="en-US"/>
        </w:rPr>
        <w:t>3.7.1. Конкурсное испытание «Публичн</w:t>
      </w:r>
      <w:r w:rsidR="00854DA6" w:rsidRPr="007147B8">
        <w:rPr>
          <w:rFonts w:eastAsia="Calibri"/>
          <w:b/>
          <w:sz w:val="28"/>
          <w:szCs w:val="28"/>
          <w:lang w:eastAsia="en-US"/>
        </w:rPr>
        <w:t>ая</w:t>
      </w:r>
      <w:r w:rsidR="00A62BA2">
        <w:rPr>
          <w:rFonts w:eastAsia="Calibri"/>
          <w:b/>
          <w:sz w:val="28"/>
          <w:szCs w:val="28"/>
          <w:lang w:eastAsia="en-US"/>
        </w:rPr>
        <w:t xml:space="preserve"> </w:t>
      </w:r>
      <w:r w:rsidR="00854DA6" w:rsidRPr="007147B8">
        <w:rPr>
          <w:rFonts w:eastAsia="Calibri"/>
          <w:b/>
          <w:sz w:val="28"/>
          <w:szCs w:val="28"/>
          <w:lang w:eastAsia="en-US"/>
        </w:rPr>
        <w:t>лекция</w:t>
      </w:r>
      <w:r w:rsidRPr="007147B8">
        <w:rPr>
          <w:rFonts w:eastAsia="Calibri"/>
          <w:b/>
          <w:sz w:val="28"/>
          <w:szCs w:val="28"/>
          <w:lang w:eastAsia="en-US"/>
        </w:rPr>
        <w:t>».</w:t>
      </w:r>
    </w:p>
    <w:p w:rsidR="00854DA6" w:rsidRPr="007147B8" w:rsidRDefault="00854DA6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47B8">
        <w:rPr>
          <w:rFonts w:eastAsia="Calibri"/>
          <w:b/>
          <w:sz w:val="28"/>
          <w:szCs w:val="28"/>
          <w:lang w:eastAsia="en-US"/>
        </w:rPr>
        <w:t>Цель:</w:t>
      </w:r>
      <w:r w:rsidRPr="007147B8">
        <w:rPr>
          <w:rFonts w:eastAsia="Calibri"/>
          <w:sz w:val="28"/>
          <w:szCs w:val="28"/>
          <w:lang w:eastAsia="en-US"/>
        </w:rPr>
        <w:t xml:space="preserve"> демонстрация способности призеров конкурса к активному и эффективному позиционированию педагогически целесообразных идей и подходов в выявлении и решении современных социокультурных проблем образования в формате открытого публичного выступления.</w:t>
      </w:r>
    </w:p>
    <w:p w:rsidR="0084784E" w:rsidRDefault="0084784E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47B8">
        <w:rPr>
          <w:rFonts w:eastAsia="Calibri"/>
          <w:b/>
          <w:sz w:val="28"/>
          <w:szCs w:val="28"/>
          <w:lang w:eastAsia="en-US"/>
        </w:rPr>
        <w:t>Формат конкурсного испытания:</w:t>
      </w:r>
      <w:r w:rsidRPr="007147B8">
        <w:rPr>
          <w:rFonts w:eastAsia="Calibri"/>
          <w:sz w:val="28"/>
          <w:szCs w:val="28"/>
          <w:lang w:eastAsia="en-US"/>
        </w:rPr>
        <w:t xml:space="preserve"> публичная лекция, отражающая видение призёром конкурса основных тенденций и проблем развития с</w:t>
      </w:r>
      <w:r w:rsidRPr="007147B8">
        <w:rPr>
          <w:rFonts w:eastAsia="Calibri"/>
          <w:sz w:val="28"/>
          <w:szCs w:val="28"/>
          <w:lang w:eastAsia="en-US"/>
        </w:rPr>
        <w:t>о</w:t>
      </w:r>
      <w:r w:rsidRPr="007147B8">
        <w:rPr>
          <w:rFonts w:eastAsia="Calibri"/>
          <w:sz w:val="28"/>
          <w:szCs w:val="28"/>
          <w:lang w:eastAsia="en-US"/>
        </w:rPr>
        <w:t>временного школьного образования, профессиональную и гражданскую позицию призёра конкурса в определении и решении насущных актуал</w:t>
      </w:r>
      <w:r w:rsidRPr="007147B8">
        <w:rPr>
          <w:rFonts w:eastAsia="Calibri"/>
          <w:sz w:val="28"/>
          <w:szCs w:val="28"/>
          <w:lang w:eastAsia="en-US"/>
        </w:rPr>
        <w:t>ь</w:t>
      </w:r>
      <w:r w:rsidRPr="007147B8">
        <w:rPr>
          <w:rFonts w:eastAsia="Calibri"/>
          <w:sz w:val="28"/>
          <w:szCs w:val="28"/>
          <w:lang w:eastAsia="en-US"/>
        </w:rPr>
        <w:t>ных проблем взаимодействия школы, общества и власти, умение вести профессиональный диалог с аудиторией.</w:t>
      </w:r>
    </w:p>
    <w:p w:rsidR="007147B8" w:rsidRDefault="007147B8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47B8">
        <w:rPr>
          <w:rFonts w:eastAsia="Calibri"/>
          <w:b/>
          <w:sz w:val="28"/>
          <w:szCs w:val="28"/>
          <w:lang w:eastAsia="en-US"/>
        </w:rPr>
        <w:t>Регламент:</w:t>
      </w:r>
      <w:r w:rsidRPr="007147B8">
        <w:rPr>
          <w:rFonts w:eastAsia="Calibri"/>
          <w:sz w:val="28"/>
          <w:szCs w:val="28"/>
          <w:lang w:eastAsia="en-US"/>
        </w:rPr>
        <w:t xml:space="preserve"> продолжительность выступления до семи минут. Кажд</w:t>
      </w:r>
      <w:r w:rsidRPr="007147B8">
        <w:rPr>
          <w:rFonts w:eastAsia="Calibri"/>
          <w:sz w:val="28"/>
          <w:szCs w:val="28"/>
          <w:lang w:eastAsia="en-US"/>
        </w:rPr>
        <w:t>о</w:t>
      </w:r>
      <w:r w:rsidRPr="007147B8">
        <w:rPr>
          <w:rFonts w:eastAsia="Calibri"/>
          <w:sz w:val="28"/>
          <w:szCs w:val="28"/>
          <w:lang w:eastAsia="en-US"/>
        </w:rPr>
        <w:t>му призёру конкурса предоставляется возможность использования ауди</w:t>
      </w:r>
      <w:r w:rsidRPr="007147B8">
        <w:rPr>
          <w:rFonts w:eastAsia="Calibri"/>
          <w:sz w:val="28"/>
          <w:szCs w:val="28"/>
          <w:lang w:eastAsia="en-US"/>
        </w:rPr>
        <w:t>о</w:t>
      </w:r>
      <w:r w:rsidRPr="007147B8">
        <w:rPr>
          <w:rFonts w:eastAsia="Calibri"/>
          <w:sz w:val="28"/>
          <w:szCs w:val="28"/>
          <w:lang w:eastAsia="en-US"/>
        </w:rPr>
        <w:t>визуального сопровождения. Тематическая направленность публичной лекции определяется оргкомитетом Конкурса и доводится до сведения конкурсантов на установочном семинаре. Тему (проблему) публичного в</w:t>
      </w:r>
      <w:r w:rsidRPr="007147B8">
        <w:rPr>
          <w:rFonts w:eastAsia="Calibri"/>
          <w:sz w:val="28"/>
          <w:szCs w:val="28"/>
          <w:lang w:eastAsia="en-US"/>
        </w:rPr>
        <w:t>ы</w:t>
      </w:r>
      <w:r w:rsidRPr="007147B8">
        <w:rPr>
          <w:rFonts w:eastAsia="Calibri"/>
          <w:sz w:val="28"/>
          <w:szCs w:val="28"/>
          <w:lang w:eastAsia="en-US"/>
        </w:rPr>
        <w:t xml:space="preserve">ступления призёр конкурса выбирает самостоятельно. </w:t>
      </w:r>
    </w:p>
    <w:p w:rsidR="00893349" w:rsidRDefault="00893349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47B8">
        <w:rPr>
          <w:rFonts w:eastAsia="Calibri"/>
          <w:b/>
          <w:sz w:val="28"/>
          <w:szCs w:val="28"/>
          <w:lang w:eastAsia="en-US"/>
        </w:rPr>
        <w:t>Критерии оценки конкурсного испытания:</w:t>
      </w:r>
      <w:r w:rsidR="00A62BA2">
        <w:rPr>
          <w:rFonts w:eastAsia="Calibri"/>
          <w:b/>
          <w:sz w:val="28"/>
          <w:szCs w:val="28"/>
          <w:lang w:eastAsia="en-US"/>
        </w:rPr>
        <w:t xml:space="preserve"> </w:t>
      </w:r>
      <w:r w:rsidR="007147B8" w:rsidRPr="007147B8">
        <w:rPr>
          <w:rFonts w:eastAsia="Calibri"/>
          <w:sz w:val="28"/>
          <w:szCs w:val="28"/>
          <w:lang w:eastAsia="en-US"/>
        </w:rPr>
        <w:t>актуальность заявле</w:t>
      </w:r>
      <w:r w:rsidR="007147B8" w:rsidRPr="007147B8">
        <w:rPr>
          <w:rFonts w:eastAsia="Calibri"/>
          <w:sz w:val="28"/>
          <w:szCs w:val="28"/>
          <w:lang w:eastAsia="en-US"/>
        </w:rPr>
        <w:t>н</w:t>
      </w:r>
      <w:r w:rsidR="007147B8" w:rsidRPr="007147B8">
        <w:rPr>
          <w:rFonts w:eastAsia="Calibri"/>
          <w:sz w:val="28"/>
          <w:szCs w:val="28"/>
          <w:lang w:eastAsia="en-US"/>
        </w:rPr>
        <w:t>ной проблемы; реалистичность и обоснованность предложенных путей решения проблемы; ценностные основания позиции призёра; информац</w:t>
      </w:r>
      <w:r w:rsidR="007147B8" w:rsidRPr="007147B8">
        <w:rPr>
          <w:rFonts w:eastAsia="Calibri"/>
          <w:sz w:val="28"/>
          <w:szCs w:val="28"/>
          <w:lang w:eastAsia="en-US"/>
        </w:rPr>
        <w:t>и</w:t>
      </w:r>
      <w:r w:rsidR="007147B8" w:rsidRPr="007147B8">
        <w:rPr>
          <w:rFonts w:eastAsia="Calibri"/>
          <w:sz w:val="28"/>
          <w:szCs w:val="28"/>
          <w:lang w:eastAsia="en-US"/>
        </w:rPr>
        <w:t>онная культура и языковая грамотность; масштабность и нестандартность суждений.</w:t>
      </w:r>
    </w:p>
    <w:p w:rsidR="007147B8" w:rsidRDefault="007147B8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47B8">
        <w:rPr>
          <w:rFonts w:eastAsia="Calibri"/>
          <w:b/>
          <w:sz w:val="28"/>
          <w:szCs w:val="28"/>
          <w:lang w:eastAsia="en-US"/>
        </w:rPr>
        <w:t>Критерии оценивания</w:t>
      </w:r>
      <w:r w:rsidRPr="007147B8">
        <w:rPr>
          <w:rFonts w:eastAsia="Calibri"/>
          <w:sz w:val="28"/>
          <w:szCs w:val="28"/>
          <w:lang w:eastAsia="en-US"/>
        </w:rPr>
        <w:t xml:space="preserve">: </w:t>
      </w:r>
      <w:r w:rsidR="002E1B25" w:rsidRPr="002E1B25">
        <w:rPr>
          <w:rFonts w:eastAsia="Calibri"/>
          <w:sz w:val="28"/>
          <w:szCs w:val="28"/>
          <w:lang w:eastAsia="en-US"/>
        </w:rPr>
        <w:t>осуществляется по 5 критериям.</w:t>
      </w:r>
      <w:r w:rsidR="00A62BA2">
        <w:rPr>
          <w:rFonts w:eastAsia="Calibri"/>
          <w:sz w:val="28"/>
          <w:szCs w:val="28"/>
          <w:lang w:eastAsia="en-US"/>
        </w:rPr>
        <w:t xml:space="preserve"> </w:t>
      </w:r>
      <w:r w:rsidR="002E1B25" w:rsidRPr="002E1B25">
        <w:rPr>
          <w:rFonts w:eastAsia="Calibri"/>
          <w:sz w:val="28"/>
          <w:szCs w:val="28"/>
          <w:lang w:eastAsia="en-US"/>
        </w:rPr>
        <w:t>Все крит</w:t>
      </w:r>
      <w:r w:rsidR="002E1B25" w:rsidRPr="002E1B25">
        <w:rPr>
          <w:rFonts w:eastAsia="Calibri"/>
          <w:sz w:val="28"/>
          <w:szCs w:val="28"/>
          <w:lang w:eastAsia="en-US"/>
        </w:rPr>
        <w:t>е</w:t>
      </w:r>
      <w:r w:rsidR="002E1B25" w:rsidRPr="002E1B25">
        <w:rPr>
          <w:rFonts w:eastAsia="Calibri"/>
          <w:sz w:val="28"/>
          <w:szCs w:val="28"/>
          <w:lang w:eastAsia="en-US"/>
        </w:rPr>
        <w:t>рии являются равнозначными и оцениваются в 5 баллов.</w:t>
      </w:r>
      <w:r w:rsidR="00A62BA2">
        <w:rPr>
          <w:rFonts w:eastAsia="Calibri"/>
          <w:sz w:val="28"/>
          <w:szCs w:val="28"/>
          <w:lang w:eastAsia="en-US"/>
        </w:rPr>
        <w:t xml:space="preserve"> </w:t>
      </w:r>
      <w:r w:rsidR="002E1B25" w:rsidRPr="002E1B25">
        <w:rPr>
          <w:rFonts w:eastAsia="Calibri"/>
          <w:sz w:val="28"/>
          <w:szCs w:val="28"/>
          <w:lang w:eastAsia="en-US"/>
        </w:rPr>
        <w:t>Каждый критерий включает 5 показателей, раскрывающих содержание критерия</w:t>
      </w:r>
      <w:r w:rsidR="002E1B25">
        <w:rPr>
          <w:rFonts w:eastAsia="Calibri"/>
          <w:sz w:val="28"/>
          <w:szCs w:val="28"/>
          <w:lang w:eastAsia="en-US"/>
        </w:rPr>
        <w:t xml:space="preserve">, </w:t>
      </w:r>
      <w:r w:rsidR="002E1B25" w:rsidRPr="002E1B25">
        <w:rPr>
          <w:rFonts w:eastAsia="Calibri"/>
          <w:sz w:val="28"/>
          <w:szCs w:val="28"/>
          <w:lang w:eastAsia="en-US"/>
        </w:rPr>
        <w:t>оценки по показателю в баллах:1 балл - «показатель проявлен в полной мере»; 0 ба</w:t>
      </w:r>
      <w:r w:rsidR="002E1B25" w:rsidRPr="002E1B25">
        <w:rPr>
          <w:rFonts w:eastAsia="Calibri"/>
          <w:sz w:val="28"/>
          <w:szCs w:val="28"/>
          <w:lang w:eastAsia="en-US"/>
        </w:rPr>
        <w:t>л</w:t>
      </w:r>
      <w:r w:rsidR="002E1B25" w:rsidRPr="002E1B25">
        <w:rPr>
          <w:rFonts w:eastAsia="Calibri"/>
          <w:sz w:val="28"/>
          <w:szCs w:val="28"/>
          <w:lang w:eastAsia="en-US"/>
        </w:rPr>
        <w:t xml:space="preserve">лов - «показатель проявлен частично».  </w:t>
      </w:r>
    </w:p>
    <w:p w:rsidR="00893349" w:rsidRDefault="00893349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47B8">
        <w:rPr>
          <w:rFonts w:eastAsia="Calibri"/>
          <w:b/>
          <w:sz w:val="28"/>
          <w:szCs w:val="28"/>
          <w:lang w:eastAsia="en-US"/>
        </w:rPr>
        <w:t>Максимальная оценка</w:t>
      </w:r>
      <w:r w:rsidRPr="007147B8">
        <w:rPr>
          <w:rFonts w:eastAsia="Calibri"/>
          <w:sz w:val="28"/>
          <w:szCs w:val="28"/>
          <w:lang w:eastAsia="en-US"/>
        </w:rPr>
        <w:t>– 25 баллов.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b/>
          <w:sz w:val="28"/>
          <w:szCs w:val="28"/>
          <w:lang w:eastAsia="en-US"/>
        </w:rPr>
        <w:t>3.7.</w:t>
      </w:r>
      <w:r w:rsidR="00864B7E" w:rsidRPr="004A0FC9">
        <w:rPr>
          <w:rFonts w:eastAsia="Calibri"/>
          <w:b/>
          <w:sz w:val="28"/>
          <w:szCs w:val="28"/>
          <w:lang w:eastAsia="en-US"/>
        </w:rPr>
        <w:t>2</w:t>
      </w:r>
      <w:r w:rsidRPr="004A0FC9">
        <w:rPr>
          <w:rFonts w:eastAsia="Calibri"/>
          <w:b/>
          <w:sz w:val="28"/>
          <w:szCs w:val="28"/>
          <w:lang w:eastAsia="en-US"/>
        </w:rPr>
        <w:t>.</w:t>
      </w:r>
      <w:r w:rsidRPr="00864B7E">
        <w:rPr>
          <w:rFonts w:eastAsia="Calibri"/>
          <w:b/>
          <w:sz w:val="28"/>
          <w:szCs w:val="28"/>
          <w:lang w:eastAsia="en-US"/>
        </w:rPr>
        <w:t>Конкурсное испытание «Разговор с Министром».</w:t>
      </w:r>
    </w:p>
    <w:p w:rsidR="007147B8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lastRenderedPageBreak/>
        <w:t>Цель:</w:t>
      </w:r>
      <w:r w:rsidR="00A62BA2">
        <w:rPr>
          <w:rFonts w:eastAsia="Calibri"/>
          <w:b/>
          <w:sz w:val="28"/>
          <w:szCs w:val="28"/>
          <w:lang w:eastAsia="en-US"/>
        </w:rPr>
        <w:t xml:space="preserve"> </w:t>
      </w:r>
      <w:r w:rsidR="007147B8" w:rsidRPr="007147B8">
        <w:rPr>
          <w:rFonts w:eastAsia="Calibri"/>
          <w:sz w:val="28"/>
          <w:szCs w:val="28"/>
          <w:lang w:eastAsia="en-US"/>
        </w:rPr>
        <w:t>раскрытие лидерского потенциала призёров</w:t>
      </w:r>
      <w:r w:rsidR="00A62BA2">
        <w:rPr>
          <w:rFonts w:eastAsia="Calibri"/>
          <w:sz w:val="28"/>
          <w:szCs w:val="28"/>
          <w:lang w:eastAsia="en-US"/>
        </w:rPr>
        <w:t xml:space="preserve"> </w:t>
      </w:r>
      <w:r w:rsidR="007147B8" w:rsidRPr="007147B8">
        <w:rPr>
          <w:rFonts w:eastAsia="Calibri"/>
          <w:sz w:val="28"/>
          <w:szCs w:val="28"/>
          <w:lang w:eastAsia="en-US"/>
        </w:rPr>
        <w:t>конкурса, демонс</w:t>
      </w:r>
      <w:r w:rsidR="007147B8" w:rsidRPr="007147B8">
        <w:rPr>
          <w:rFonts w:eastAsia="Calibri"/>
          <w:sz w:val="28"/>
          <w:szCs w:val="28"/>
          <w:lang w:eastAsia="en-US"/>
        </w:rPr>
        <w:t>т</w:t>
      </w:r>
      <w:r w:rsidR="007147B8" w:rsidRPr="007147B8">
        <w:rPr>
          <w:rFonts w:eastAsia="Calibri"/>
          <w:sz w:val="28"/>
          <w:szCs w:val="28"/>
          <w:lang w:eastAsia="en-US"/>
        </w:rPr>
        <w:t>рация понимания стратегических направлений развития образования и представление педагогической общественности собственного видения ко</w:t>
      </w:r>
      <w:r w:rsidR="007147B8" w:rsidRPr="007147B8">
        <w:rPr>
          <w:rFonts w:eastAsia="Calibri"/>
          <w:sz w:val="28"/>
          <w:szCs w:val="28"/>
          <w:lang w:eastAsia="en-US"/>
        </w:rPr>
        <w:t>н</w:t>
      </w:r>
      <w:r w:rsidR="007147B8" w:rsidRPr="007147B8">
        <w:rPr>
          <w:rFonts w:eastAsia="Calibri"/>
          <w:sz w:val="28"/>
          <w:szCs w:val="28"/>
          <w:lang w:eastAsia="en-US"/>
        </w:rPr>
        <w:t>структивных решений актуальных проблем образования</w:t>
      </w:r>
      <w:r w:rsidR="007147B8">
        <w:rPr>
          <w:rFonts w:eastAsia="Calibri"/>
          <w:sz w:val="28"/>
          <w:szCs w:val="28"/>
          <w:lang w:eastAsia="en-US"/>
        </w:rPr>
        <w:t>.</w:t>
      </w:r>
    </w:p>
    <w:p w:rsidR="002E1B25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Формат</w:t>
      </w:r>
      <w:r w:rsidRPr="007B348B">
        <w:rPr>
          <w:rFonts w:eastAsia="Calibri"/>
          <w:sz w:val="28"/>
          <w:szCs w:val="28"/>
          <w:lang w:eastAsia="en-US"/>
        </w:rPr>
        <w:t xml:space="preserve">: </w:t>
      </w:r>
      <w:r w:rsidR="002E1B25" w:rsidRPr="002E1B25">
        <w:rPr>
          <w:rFonts w:eastAsia="Calibri"/>
          <w:sz w:val="28"/>
          <w:szCs w:val="28"/>
          <w:lang w:eastAsia="en-US"/>
        </w:rPr>
        <w:t xml:space="preserve">разговор с Министром </w:t>
      </w:r>
      <w:r w:rsidR="002E1B25">
        <w:rPr>
          <w:rFonts w:eastAsia="Calibri"/>
          <w:sz w:val="28"/>
          <w:szCs w:val="28"/>
          <w:lang w:eastAsia="en-US"/>
        </w:rPr>
        <w:t>образования и науки Республики Адыгея</w:t>
      </w:r>
      <w:r w:rsidR="002E1B25" w:rsidRPr="002E1B25">
        <w:rPr>
          <w:rFonts w:eastAsia="Calibri"/>
          <w:sz w:val="28"/>
          <w:szCs w:val="28"/>
          <w:lang w:eastAsia="en-US"/>
        </w:rPr>
        <w:t xml:space="preserve">.  </w:t>
      </w:r>
    </w:p>
    <w:p w:rsidR="007B348B" w:rsidRPr="007B348B" w:rsidRDefault="002E1B25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E1B25">
        <w:rPr>
          <w:rFonts w:eastAsia="Calibri"/>
          <w:b/>
          <w:sz w:val="28"/>
          <w:szCs w:val="28"/>
          <w:lang w:eastAsia="en-US"/>
        </w:rPr>
        <w:t>Регламент:</w:t>
      </w:r>
      <w:r w:rsidR="00A62BA2">
        <w:rPr>
          <w:rFonts w:eastAsia="Calibri"/>
          <w:b/>
          <w:sz w:val="28"/>
          <w:szCs w:val="28"/>
          <w:lang w:eastAsia="en-US"/>
        </w:rPr>
        <w:t xml:space="preserve"> </w:t>
      </w:r>
      <w:r w:rsidR="007147B8" w:rsidRPr="007147B8">
        <w:rPr>
          <w:rFonts w:eastAsia="Calibri"/>
          <w:sz w:val="28"/>
          <w:szCs w:val="28"/>
          <w:lang w:eastAsia="en-US"/>
        </w:rPr>
        <w:t xml:space="preserve">общая продолжительность конкурсного испытания для пяти </w:t>
      </w:r>
      <w:r>
        <w:rPr>
          <w:rFonts w:eastAsia="Calibri"/>
          <w:sz w:val="28"/>
          <w:szCs w:val="28"/>
          <w:lang w:eastAsia="en-US"/>
        </w:rPr>
        <w:t>участников</w:t>
      </w:r>
      <w:r w:rsidR="007147B8" w:rsidRPr="007147B8">
        <w:rPr>
          <w:rFonts w:eastAsia="Calibri"/>
          <w:sz w:val="28"/>
          <w:szCs w:val="28"/>
          <w:lang w:eastAsia="en-US"/>
        </w:rPr>
        <w:t xml:space="preserve"> конкурса – 60 минут. Тема конкурсного испытания опр</w:t>
      </w:r>
      <w:r w:rsidR="007147B8" w:rsidRPr="007147B8">
        <w:rPr>
          <w:rFonts w:eastAsia="Calibri"/>
          <w:sz w:val="28"/>
          <w:szCs w:val="28"/>
          <w:lang w:eastAsia="en-US"/>
        </w:rPr>
        <w:t>е</w:t>
      </w:r>
      <w:r w:rsidR="007147B8" w:rsidRPr="007147B8">
        <w:rPr>
          <w:rFonts w:eastAsia="Calibri"/>
          <w:sz w:val="28"/>
          <w:szCs w:val="28"/>
          <w:lang w:eastAsia="en-US"/>
        </w:rPr>
        <w:t xml:space="preserve">деляется оргкомитетом конкурса и доводится до участников конкурса </w:t>
      </w:r>
      <w:r w:rsidR="007147B8">
        <w:rPr>
          <w:rFonts w:eastAsia="Calibri"/>
          <w:sz w:val="28"/>
          <w:szCs w:val="28"/>
          <w:lang w:eastAsia="en-US"/>
        </w:rPr>
        <w:t>на установочном семинаре</w:t>
      </w:r>
      <w:r w:rsidR="007147B8" w:rsidRPr="007147B8">
        <w:rPr>
          <w:rFonts w:eastAsia="Calibri"/>
          <w:sz w:val="28"/>
          <w:szCs w:val="28"/>
          <w:lang w:eastAsia="en-US"/>
        </w:rPr>
        <w:t>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Критерии оценки</w:t>
      </w:r>
      <w:r w:rsidR="00893349">
        <w:rPr>
          <w:rFonts w:eastAsia="Calibri"/>
          <w:b/>
          <w:sz w:val="28"/>
          <w:szCs w:val="28"/>
          <w:lang w:eastAsia="en-US"/>
        </w:rPr>
        <w:t xml:space="preserve"> конкурсного </w:t>
      </w:r>
      <w:r w:rsidR="00BF51C4">
        <w:rPr>
          <w:rFonts w:eastAsia="Calibri"/>
          <w:b/>
          <w:sz w:val="28"/>
          <w:szCs w:val="28"/>
          <w:lang w:eastAsia="en-US"/>
        </w:rPr>
        <w:t>испытания</w:t>
      </w:r>
      <w:r w:rsidRPr="007B348B">
        <w:rPr>
          <w:rFonts w:eastAsia="Calibri"/>
          <w:b/>
          <w:sz w:val="28"/>
          <w:szCs w:val="28"/>
          <w:lang w:eastAsia="en-US"/>
        </w:rPr>
        <w:t>:</w:t>
      </w:r>
      <w:r w:rsidRPr="007B348B">
        <w:rPr>
          <w:rFonts w:eastAsia="Calibri"/>
          <w:sz w:val="28"/>
          <w:szCs w:val="28"/>
          <w:lang w:eastAsia="en-US"/>
        </w:rPr>
        <w:t xml:space="preserve"> понимание тенденций развития образования, масштабность и нестандартность суждений, обосн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>ванность и конструктивность предложений, коммуникационная и языковая культура, наличие ценностных ориентиров и личная позиция.</w:t>
      </w:r>
    </w:p>
    <w:p w:rsid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Максимальная оценка</w:t>
      </w:r>
      <w:r w:rsidRPr="007B348B">
        <w:rPr>
          <w:rFonts w:eastAsia="Calibri"/>
          <w:sz w:val="28"/>
          <w:szCs w:val="28"/>
          <w:lang w:eastAsia="en-US"/>
        </w:rPr>
        <w:t xml:space="preserve"> – 25 баллов.</w:t>
      </w:r>
    </w:p>
    <w:p w:rsidR="0032570F" w:rsidRPr="007B348B" w:rsidRDefault="0032570F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4. Определение участников II (очного) и II</w:t>
      </w:r>
      <w:r w:rsidRPr="007B348B">
        <w:rPr>
          <w:rFonts w:eastAsia="Calibri"/>
          <w:b/>
          <w:sz w:val="28"/>
          <w:szCs w:val="28"/>
          <w:lang w:val="en-US" w:eastAsia="en-US"/>
        </w:rPr>
        <w:t>I</w:t>
      </w:r>
      <w:r w:rsidRPr="007B348B">
        <w:rPr>
          <w:rFonts w:eastAsia="Calibri"/>
          <w:b/>
          <w:sz w:val="28"/>
          <w:szCs w:val="28"/>
          <w:lang w:eastAsia="en-US"/>
        </w:rPr>
        <w:t xml:space="preserve"> (очного) туров Ко</w:t>
      </w:r>
      <w:r w:rsidRPr="007B348B">
        <w:rPr>
          <w:rFonts w:eastAsia="Calibri"/>
          <w:b/>
          <w:sz w:val="28"/>
          <w:szCs w:val="28"/>
          <w:lang w:eastAsia="en-US"/>
        </w:rPr>
        <w:t>н</w:t>
      </w:r>
      <w:r w:rsidRPr="007B348B">
        <w:rPr>
          <w:rFonts w:eastAsia="Calibri"/>
          <w:b/>
          <w:sz w:val="28"/>
          <w:szCs w:val="28"/>
          <w:lang w:eastAsia="en-US"/>
        </w:rPr>
        <w:t>курса, призеров и победителя Конкурса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десять конкурсантов, набравших наибольшее количество баллов по сумме результатов заочного и I (очного) туров, объявляются лауреатами Конкурса «Учитель года Адыгеи» и становятся участниками II (очного) тура Конкурса;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пять конкурсантов, набравших наибольшее количество баллов по сумме результатов заочного, I, II (очных) туров объявляются призёрами Республиканского конкурса «Учитель года Адыгеи» и становятся участн</w:t>
      </w:r>
      <w:r w:rsidRPr="007B348B">
        <w:rPr>
          <w:rFonts w:eastAsia="Calibri"/>
          <w:sz w:val="28"/>
          <w:szCs w:val="28"/>
          <w:lang w:eastAsia="en-US"/>
        </w:rPr>
        <w:t>и</w:t>
      </w:r>
      <w:r w:rsidRPr="007B348B">
        <w:rPr>
          <w:rFonts w:eastAsia="Calibri"/>
          <w:sz w:val="28"/>
          <w:szCs w:val="28"/>
          <w:lang w:eastAsia="en-US"/>
        </w:rPr>
        <w:t>ками III (очного) тура Конкурса;</w:t>
      </w:r>
    </w:p>
    <w:p w:rsid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участник, набравший наибольшее количество баллов по сумме р</w:t>
      </w:r>
      <w:r w:rsidRPr="007B348B">
        <w:rPr>
          <w:rFonts w:eastAsia="Calibri"/>
          <w:sz w:val="28"/>
          <w:szCs w:val="28"/>
          <w:lang w:eastAsia="en-US"/>
        </w:rPr>
        <w:t>е</w:t>
      </w:r>
      <w:r w:rsidRPr="007B348B">
        <w:rPr>
          <w:rFonts w:eastAsia="Calibri"/>
          <w:sz w:val="28"/>
          <w:szCs w:val="28"/>
          <w:lang w:eastAsia="en-US"/>
        </w:rPr>
        <w:t>зультатов заочного, I, II и III (очных) туров, объявляется победителем ре</w:t>
      </w:r>
      <w:r w:rsidRPr="007B348B">
        <w:rPr>
          <w:rFonts w:eastAsia="Calibri"/>
          <w:sz w:val="28"/>
          <w:szCs w:val="28"/>
          <w:lang w:eastAsia="en-US"/>
        </w:rPr>
        <w:t>с</w:t>
      </w:r>
      <w:r w:rsidRPr="007B348B">
        <w:rPr>
          <w:rFonts w:eastAsia="Calibri"/>
          <w:sz w:val="28"/>
          <w:szCs w:val="28"/>
          <w:lang w:eastAsia="en-US"/>
        </w:rPr>
        <w:t>публиканского конкурса «Учитель года Адыгеи».</w:t>
      </w:r>
    </w:p>
    <w:p w:rsidR="0032570F" w:rsidRPr="007B348B" w:rsidRDefault="0032570F" w:rsidP="008713AC">
      <w:pPr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5. Жюри и счетная комиссия Конкурса</w:t>
      </w:r>
    </w:p>
    <w:p w:rsidR="007B348B" w:rsidRPr="004A0FC9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t>5.1. Оценку выполнения конкурсных испытаний финала конкурса осуществляют:</w:t>
      </w:r>
    </w:p>
    <w:p w:rsidR="00B543F0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t>5.1.1. В заочном туре – жюри заочного тура, формируемое на основе кандидатов, делегируемых муниципальными органами управления образ</w:t>
      </w:r>
      <w:r w:rsidRPr="004A0FC9">
        <w:rPr>
          <w:rFonts w:eastAsia="Calibri"/>
          <w:sz w:val="28"/>
          <w:szCs w:val="28"/>
          <w:lang w:eastAsia="en-US"/>
        </w:rPr>
        <w:t>о</w:t>
      </w:r>
      <w:r w:rsidRPr="004A0FC9">
        <w:rPr>
          <w:rFonts w:eastAsia="Calibri"/>
          <w:sz w:val="28"/>
          <w:szCs w:val="28"/>
          <w:lang w:eastAsia="en-US"/>
        </w:rPr>
        <w:t>ванием, (от каждого муниципального образования один кандидат для оц</w:t>
      </w:r>
      <w:r w:rsidRPr="004A0FC9">
        <w:rPr>
          <w:rFonts w:eastAsia="Calibri"/>
          <w:sz w:val="28"/>
          <w:szCs w:val="28"/>
          <w:lang w:eastAsia="en-US"/>
        </w:rPr>
        <w:t>е</w:t>
      </w:r>
      <w:r w:rsidRPr="004A0FC9">
        <w:rPr>
          <w:rFonts w:eastAsia="Calibri"/>
          <w:sz w:val="28"/>
          <w:szCs w:val="28"/>
          <w:lang w:eastAsia="en-US"/>
        </w:rPr>
        <w:t>нивания конкурсного испытания «Интернет – ресурс, один кандидат для оценивания конкурсного испытания «Я – учитель»)</w:t>
      </w:r>
      <w:r w:rsidR="007147B8">
        <w:rPr>
          <w:rFonts w:eastAsia="Calibri"/>
          <w:sz w:val="28"/>
          <w:szCs w:val="28"/>
          <w:lang w:eastAsia="en-US"/>
        </w:rPr>
        <w:t xml:space="preserve">, </w:t>
      </w:r>
      <w:r w:rsidR="007147B8" w:rsidRPr="007147B8">
        <w:rPr>
          <w:rFonts w:eastAsia="Calibri"/>
          <w:sz w:val="28"/>
          <w:szCs w:val="28"/>
          <w:lang w:eastAsia="en-US"/>
        </w:rPr>
        <w:t>а также из числа о</w:t>
      </w:r>
      <w:r w:rsidR="007147B8" w:rsidRPr="007147B8">
        <w:rPr>
          <w:rFonts w:eastAsia="Calibri"/>
          <w:sz w:val="28"/>
          <w:szCs w:val="28"/>
          <w:lang w:eastAsia="en-US"/>
        </w:rPr>
        <w:t>б</w:t>
      </w:r>
      <w:r w:rsidR="007147B8" w:rsidRPr="007147B8">
        <w:rPr>
          <w:rFonts w:eastAsia="Calibri"/>
          <w:sz w:val="28"/>
          <w:szCs w:val="28"/>
          <w:lang w:eastAsia="en-US"/>
        </w:rPr>
        <w:t>щественности, представляемых оргкомитетом (три кандидата для оценив</w:t>
      </w:r>
      <w:r w:rsidR="007147B8" w:rsidRPr="007147B8">
        <w:rPr>
          <w:rFonts w:eastAsia="Calibri"/>
          <w:sz w:val="28"/>
          <w:szCs w:val="28"/>
          <w:lang w:eastAsia="en-US"/>
        </w:rPr>
        <w:t>а</w:t>
      </w:r>
      <w:r w:rsidR="007147B8" w:rsidRPr="007147B8">
        <w:rPr>
          <w:rFonts w:eastAsia="Calibri"/>
          <w:sz w:val="28"/>
          <w:szCs w:val="28"/>
          <w:lang w:eastAsia="en-US"/>
        </w:rPr>
        <w:lastRenderedPageBreak/>
        <w:t>ния конкурсного испытания «Интернет</w:t>
      </w:r>
      <w:r w:rsidR="007147B8">
        <w:rPr>
          <w:rFonts w:eastAsia="Calibri"/>
          <w:sz w:val="28"/>
          <w:szCs w:val="28"/>
          <w:lang w:eastAsia="en-US"/>
        </w:rPr>
        <w:t>-</w:t>
      </w:r>
      <w:r w:rsidR="007147B8" w:rsidRPr="007147B8">
        <w:rPr>
          <w:rFonts w:eastAsia="Calibri"/>
          <w:sz w:val="28"/>
          <w:szCs w:val="28"/>
          <w:lang w:eastAsia="en-US"/>
        </w:rPr>
        <w:t>ресурс» из числа профессионал</w:t>
      </w:r>
      <w:r w:rsidR="007147B8" w:rsidRPr="007147B8">
        <w:rPr>
          <w:rFonts w:eastAsia="Calibri"/>
          <w:sz w:val="28"/>
          <w:szCs w:val="28"/>
          <w:lang w:eastAsia="en-US"/>
        </w:rPr>
        <w:t>ь</w:t>
      </w:r>
      <w:r w:rsidR="007147B8" w:rsidRPr="007147B8">
        <w:rPr>
          <w:rFonts w:eastAsia="Calibri"/>
          <w:sz w:val="28"/>
          <w:szCs w:val="28"/>
          <w:lang w:eastAsia="en-US"/>
        </w:rPr>
        <w:t>ных представителей сферы информационных технологий, три кандидата для оценивания конкурсного испытания «Эссе» из числа профессионал</w:t>
      </w:r>
      <w:r w:rsidR="007147B8" w:rsidRPr="007147B8">
        <w:rPr>
          <w:rFonts w:eastAsia="Calibri"/>
          <w:sz w:val="28"/>
          <w:szCs w:val="28"/>
          <w:lang w:eastAsia="en-US"/>
        </w:rPr>
        <w:t>ь</w:t>
      </w:r>
      <w:r w:rsidR="007147B8" w:rsidRPr="007147B8">
        <w:rPr>
          <w:rFonts w:eastAsia="Calibri"/>
          <w:sz w:val="28"/>
          <w:szCs w:val="28"/>
          <w:lang w:eastAsia="en-US"/>
        </w:rPr>
        <w:t xml:space="preserve">ных журналистов, специализирующихся на образовательной тематике, </w:t>
      </w:r>
      <w:r w:rsidR="007147B8">
        <w:rPr>
          <w:rFonts w:eastAsia="Calibri"/>
          <w:sz w:val="28"/>
          <w:szCs w:val="28"/>
          <w:lang w:eastAsia="en-US"/>
        </w:rPr>
        <w:t xml:space="preserve">республиканских и муниципальных </w:t>
      </w:r>
      <w:r w:rsidR="007147B8" w:rsidRPr="007147B8">
        <w:rPr>
          <w:rFonts w:eastAsia="Calibri"/>
          <w:sz w:val="28"/>
          <w:szCs w:val="28"/>
          <w:lang w:eastAsia="en-US"/>
        </w:rPr>
        <w:t xml:space="preserve">средств массовой информации). </w:t>
      </w:r>
    </w:p>
    <w:p w:rsidR="007B348B" w:rsidRPr="004A0FC9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t>5.1.2. Во II и III (очных) турах– большое жюри, включающее не более 10 экспертов, ученическое жюри, включающее 5 человек, родительское жюри, включающее 3 человека из числа лиц, не являющихся сотрудниками органов управления образованием, педагогическими и/или научно-педагогическими работниками.</w:t>
      </w:r>
    </w:p>
    <w:p w:rsidR="007B348B" w:rsidRPr="004A0FC9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t xml:space="preserve">5.1.3. Жюри </w:t>
      </w:r>
      <w:r w:rsidRPr="004A0FC9">
        <w:rPr>
          <w:rFonts w:eastAsia="Calibri"/>
          <w:sz w:val="28"/>
          <w:szCs w:val="28"/>
          <w:lang w:val="en-US" w:eastAsia="en-US"/>
        </w:rPr>
        <w:t>I</w:t>
      </w:r>
      <w:r w:rsidRPr="004A0FC9">
        <w:rPr>
          <w:rFonts w:eastAsia="Calibri"/>
          <w:sz w:val="28"/>
          <w:szCs w:val="28"/>
          <w:lang w:eastAsia="en-US"/>
        </w:rPr>
        <w:t xml:space="preserve"> (очного) тура оценивает конкурсные мероприятия </w:t>
      </w:r>
      <w:r w:rsidR="00CA7D55" w:rsidRPr="00CA7D55">
        <w:rPr>
          <w:rFonts w:eastAsia="Calibri"/>
          <w:sz w:val="28"/>
          <w:szCs w:val="28"/>
          <w:lang w:eastAsia="en-US"/>
        </w:rPr>
        <w:t>«Вн</w:t>
      </w:r>
      <w:r w:rsidR="00CA7D55" w:rsidRPr="00CA7D55">
        <w:rPr>
          <w:rFonts w:eastAsia="Calibri"/>
          <w:sz w:val="28"/>
          <w:szCs w:val="28"/>
          <w:lang w:eastAsia="en-US"/>
        </w:rPr>
        <w:t>е</w:t>
      </w:r>
      <w:r w:rsidR="00CA7D55" w:rsidRPr="00CA7D55">
        <w:rPr>
          <w:rFonts w:eastAsia="Calibri"/>
          <w:sz w:val="28"/>
          <w:szCs w:val="28"/>
          <w:lang w:eastAsia="en-US"/>
        </w:rPr>
        <w:t>урочное мероприятие»</w:t>
      </w:r>
      <w:r w:rsidRPr="004A0FC9">
        <w:rPr>
          <w:rFonts w:eastAsia="Calibri"/>
          <w:sz w:val="28"/>
          <w:szCs w:val="28"/>
          <w:lang w:eastAsia="en-US"/>
        </w:rPr>
        <w:t>, творческую самопрезентацию «Здравствуйте, это я!».</w:t>
      </w:r>
    </w:p>
    <w:p w:rsidR="007B348B" w:rsidRPr="004A0FC9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t>5.1.4 Оценивание конкурсного мероприятия «Урок» проводится эк</w:t>
      </w:r>
      <w:r w:rsidRPr="004A0FC9">
        <w:rPr>
          <w:rFonts w:eastAsia="Calibri"/>
          <w:sz w:val="28"/>
          <w:szCs w:val="28"/>
          <w:lang w:eastAsia="en-US"/>
        </w:rPr>
        <w:t>с</w:t>
      </w:r>
      <w:r w:rsidRPr="004A0FC9">
        <w:rPr>
          <w:rFonts w:eastAsia="Calibri"/>
          <w:sz w:val="28"/>
          <w:szCs w:val="28"/>
          <w:lang w:eastAsia="en-US"/>
        </w:rPr>
        <w:t>пертами большого жюри, также для оценивания конкурсного мероприятия «Урок» создаются предметные экспертные группы.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t>5.1.5.</w:t>
      </w:r>
      <w:r w:rsidRPr="007B348B">
        <w:rPr>
          <w:rFonts w:eastAsia="Calibri"/>
          <w:sz w:val="28"/>
          <w:szCs w:val="28"/>
          <w:lang w:eastAsia="en-US"/>
        </w:rPr>
        <w:t xml:space="preserve"> Составы всех групп жюри </w:t>
      </w:r>
      <w:r w:rsidR="002D28C8">
        <w:rPr>
          <w:rFonts w:eastAsia="Calibri"/>
          <w:sz w:val="28"/>
          <w:szCs w:val="28"/>
          <w:lang w:eastAsia="en-US"/>
        </w:rPr>
        <w:t>К</w:t>
      </w:r>
      <w:r w:rsidRPr="007B348B">
        <w:rPr>
          <w:rFonts w:eastAsia="Calibri"/>
          <w:sz w:val="28"/>
          <w:szCs w:val="28"/>
          <w:lang w:eastAsia="en-US"/>
        </w:rPr>
        <w:t xml:space="preserve">онкурса, включая председателя большого жюри, ученического жюри, родительского жюри формируются оргкомитетом </w:t>
      </w:r>
      <w:r w:rsidR="002D28C8">
        <w:rPr>
          <w:rFonts w:eastAsia="Calibri"/>
          <w:sz w:val="28"/>
          <w:szCs w:val="28"/>
          <w:lang w:eastAsia="en-US"/>
        </w:rPr>
        <w:t>К</w:t>
      </w:r>
      <w:r w:rsidRPr="007B348B">
        <w:rPr>
          <w:rFonts w:eastAsia="Calibri"/>
          <w:sz w:val="28"/>
          <w:szCs w:val="28"/>
          <w:lang w:eastAsia="en-US"/>
        </w:rPr>
        <w:t>онкурса ежегодно не позднее 10 дней до начала Конкурса и утвержда</w:t>
      </w:r>
      <w:r w:rsidR="002D28C8">
        <w:rPr>
          <w:rFonts w:eastAsia="Calibri"/>
          <w:sz w:val="28"/>
          <w:szCs w:val="28"/>
          <w:lang w:eastAsia="en-US"/>
        </w:rPr>
        <w:t>ю</w:t>
      </w:r>
      <w:r w:rsidRPr="007B348B">
        <w:rPr>
          <w:rFonts w:eastAsia="Calibri"/>
          <w:sz w:val="28"/>
          <w:szCs w:val="28"/>
          <w:lang w:eastAsia="en-US"/>
        </w:rPr>
        <w:t>тся приказом Министерства образования и науки Республики Адыгея.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Схема работы жюри прилагается (приложение № 6). 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t>5.2. Формальными</w:t>
      </w:r>
      <w:r w:rsidRPr="007B348B">
        <w:rPr>
          <w:rFonts w:eastAsia="Calibri"/>
          <w:sz w:val="28"/>
          <w:szCs w:val="28"/>
          <w:lang w:eastAsia="en-US"/>
        </w:rPr>
        <w:t xml:space="preserve"> основаниями для выдвижения в составы жюри ф</w:t>
      </w:r>
      <w:r w:rsidRPr="007B348B">
        <w:rPr>
          <w:rFonts w:eastAsia="Calibri"/>
          <w:sz w:val="28"/>
          <w:szCs w:val="28"/>
          <w:lang w:eastAsia="en-US"/>
        </w:rPr>
        <w:t>и</w:t>
      </w:r>
      <w:r w:rsidRPr="007B348B">
        <w:rPr>
          <w:rFonts w:eastAsia="Calibri"/>
          <w:sz w:val="28"/>
          <w:szCs w:val="28"/>
          <w:lang w:eastAsia="en-US"/>
        </w:rPr>
        <w:t>нала конкурса являются:</w:t>
      </w:r>
    </w:p>
    <w:p w:rsidR="007B348B" w:rsidRPr="008C68B4" w:rsidRDefault="008C68B4" w:rsidP="008713AC">
      <w:pPr>
        <w:numPr>
          <w:ilvl w:val="0"/>
          <w:numId w:val="21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68B4">
        <w:rPr>
          <w:rFonts w:eastAsia="Calibri"/>
          <w:sz w:val="28"/>
          <w:szCs w:val="28"/>
          <w:lang w:eastAsia="en-US"/>
        </w:rPr>
        <w:t>в заочное жюри – победа в конкурсе, проводимом в соответствии с Указом Президента Российской Федерации 28 ноября 2018 г. № 679 «О премиях лучшим учителям за достижения в педагогической деятельности» и/или участие в финале конкурса предыдущих лет, наличие опыта экспер</w:t>
      </w:r>
      <w:r w:rsidRPr="008C68B4">
        <w:rPr>
          <w:rFonts w:eastAsia="Calibri"/>
          <w:sz w:val="28"/>
          <w:szCs w:val="28"/>
          <w:lang w:eastAsia="en-US"/>
        </w:rPr>
        <w:t>т</w:t>
      </w:r>
      <w:r w:rsidRPr="008C68B4">
        <w:rPr>
          <w:rFonts w:eastAsia="Calibri"/>
          <w:sz w:val="28"/>
          <w:szCs w:val="28"/>
          <w:lang w:eastAsia="en-US"/>
        </w:rPr>
        <w:t>ной деятельности в рамках профессиональных конкурсов; для кандидатов из числа общественности, представляемых оргкомитетом: для оценивания конкурсного испытания «Интернетресурс» – стаж профессиональной де</w:t>
      </w:r>
      <w:r w:rsidRPr="008C68B4">
        <w:rPr>
          <w:rFonts w:eastAsia="Calibri"/>
          <w:sz w:val="28"/>
          <w:szCs w:val="28"/>
          <w:lang w:eastAsia="en-US"/>
        </w:rPr>
        <w:t>я</w:t>
      </w:r>
      <w:r w:rsidRPr="008C68B4">
        <w:rPr>
          <w:rFonts w:eastAsia="Calibri"/>
          <w:sz w:val="28"/>
          <w:szCs w:val="28"/>
          <w:lang w:eastAsia="en-US"/>
        </w:rPr>
        <w:t>тельности в сфере информационных технологий не менее 3 лет; для оцен</w:t>
      </w:r>
      <w:r w:rsidRPr="008C68B4">
        <w:rPr>
          <w:rFonts w:eastAsia="Calibri"/>
          <w:sz w:val="28"/>
          <w:szCs w:val="28"/>
          <w:lang w:eastAsia="en-US"/>
        </w:rPr>
        <w:t>и</w:t>
      </w:r>
      <w:r w:rsidRPr="008C68B4">
        <w:rPr>
          <w:rFonts w:eastAsia="Calibri"/>
          <w:sz w:val="28"/>
          <w:szCs w:val="28"/>
          <w:lang w:eastAsia="en-US"/>
        </w:rPr>
        <w:t>вания конкурсного испытания «Эссе» – стаж профессиональной журнал</w:t>
      </w:r>
      <w:r w:rsidRPr="008C68B4">
        <w:rPr>
          <w:rFonts w:eastAsia="Calibri"/>
          <w:sz w:val="28"/>
          <w:szCs w:val="28"/>
          <w:lang w:eastAsia="en-US"/>
        </w:rPr>
        <w:t>и</w:t>
      </w:r>
      <w:r w:rsidRPr="008C68B4">
        <w:rPr>
          <w:rFonts w:eastAsia="Calibri"/>
          <w:sz w:val="28"/>
          <w:szCs w:val="28"/>
          <w:lang w:eastAsia="en-US"/>
        </w:rPr>
        <w:t>стской деятельности (специализация в образовательной тематике) в мун</w:t>
      </w:r>
      <w:r w:rsidRPr="008C68B4">
        <w:rPr>
          <w:rFonts w:eastAsia="Calibri"/>
          <w:sz w:val="28"/>
          <w:szCs w:val="28"/>
          <w:lang w:eastAsia="en-US"/>
        </w:rPr>
        <w:t>и</w:t>
      </w:r>
      <w:r w:rsidRPr="008C68B4">
        <w:rPr>
          <w:rFonts w:eastAsia="Calibri"/>
          <w:sz w:val="28"/>
          <w:szCs w:val="28"/>
          <w:lang w:eastAsia="en-US"/>
        </w:rPr>
        <w:t xml:space="preserve">ципальных и региональных средствах массовой информации не менее 3 лет) </w:t>
      </w:r>
      <w:r w:rsidR="007B348B" w:rsidRPr="008C68B4">
        <w:rPr>
          <w:rFonts w:eastAsia="Calibri"/>
          <w:sz w:val="28"/>
          <w:szCs w:val="28"/>
          <w:lang w:eastAsia="en-US"/>
        </w:rPr>
        <w:t xml:space="preserve"> и/или участие в республиканском  конкурсе предыдущих лет;</w:t>
      </w:r>
    </w:p>
    <w:p w:rsidR="006671BA" w:rsidRDefault="007B348B" w:rsidP="008713AC">
      <w:pPr>
        <w:numPr>
          <w:ilvl w:val="0"/>
          <w:numId w:val="21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в жюри I (очного) тура – работа в настоящее время в общеобразов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 xml:space="preserve">тельной организации, образовательной организации высшего образования, организации дополнительного профессионального образования и наличие </w:t>
      </w:r>
      <w:r w:rsidRPr="007B348B">
        <w:rPr>
          <w:rFonts w:eastAsia="Calibri"/>
          <w:sz w:val="28"/>
          <w:szCs w:val="28"/>
          <w:lang w:eastAsia="en-US"/>
        </w:rPr>
        <w:lastRenderedPageBreak/>
        <w:t>почётных званий «Заслуженный учитель Российской Федерации», «Засл</w:t>
      </w:r>
      <w:r w:rsidRPr="007B348B">
        <w:rPr>
          <w:rFonts w:eastAsia="Calibri"/>
          <w:sz w:val="28"/>
          <w:szCs w:val="28"/>
          <w:lang w:eastAsia="en-US"/>
        </w:rPr>
        <w:t>у</w:t>
      </w:r>
      <w:r w:rsidRPr="007B348B">
        <w:rPr>
          <w:rFonts w:eastAsia="Calibri"/>
          <w:sz w:val="28"/>
          <w:szCs w:val="28"/>
          <w:lang w:eastAsia="en-US"/>
        </w:rPr>
        <w:t>женный работник народного образования Республики Адыгея», «Наро</w:t>
      </w:r>
      <w:r w:rsidRPr="007B348B">
        <w:rPr>
          <w:rFonts w:eastAsia="Calibri"/>
          <w:sz w:val="28"/>
          <w:szCs w:val="28"/>
          <w:lang w:eastAsia="en-US"/>
        </w:rPr>
        <w:t>д</w:t>
      </w:r>
      <w:r w:rsidRPr="007B348B">
        <w:rPr>
          <w:rFonts w:eastAsia="Calibri"/>
          <w:sz w:val="28"/>
          <w:szCs w:val="28"/>
          <w:lang w:eastAsia="en-US"/>
        </w:rPr>
        <w:t>ный учитель Республики Адыгея», «Почётный работник сферы образов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>ния Российской Федерации», «Почётный работник общего образования Российской Федерации», «Отличник народного просвещения» либо нал</w:t>
      </w:r>
      <w:r w:rsidRPr="007B348B">
        <w:rPr>
          <w:rFonts w:eastAsia="Calibri"/>
          <w:sz w:val="28"/>
          <w:szCs w:val="28"/>
          <w:lang w:eastAsia="en-US"/>
        </w:rPr>
        <w:t>и</w:t>
      </w:r>
      <w:r w:rsidRPr="007B348B">
        <w:rPr>
          <w:rFonts w:eastAsia="Calibri"/>
          <w:sz w:val="28"/>
          <w:szCs w:val="28"/>
          <w:lang w:eastAsia="en-US"/>
        </w:rPr>
        <w:t>чие ученой степени по научной специальности из группы научных спец</w:t>
      </w:r>
      <w:r w:rsidRPr="007B348B">
        <w:rPr>
          <w:rFonts w:eastAsia="Calibri"/>
          <w:sz w:val="28"/>
          <w:szCs w:val="28"/>
          <w:lang w:eastAsia="en-US"/>
        </w:rPr>
        <w:t>и</w:t>
      </w:r>
      <w:r w:rsidRPr="007B348B">
        <w:rPr>
          <w:rFonts w:eastAsia="Calibri"/>
          <w:sz w:val="28"/>
          <w:szCs w:val="28"/>
          <w:lang w:eastAsia="en-US"/>
        </w:rPr>
        <w:t>альностей «Педагогические науки» (13.00.00) и (или) научной специальн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>сти «Педагогическая психология» (19.00.07) и (или) научной специальн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>сти, соответствующей профилю</w:t>
      </w:r>
      <w:r w:rsidR="006671BA">
        <w:rPr>
          <w:rFonts w:eastAsia="Calibri"/>
          <w:sz w:val="28"/>
          <w:szCs w:val="28"/>
          <w:lang w:eastAsia="en-US"/>
        </w:rPr>
        <w:t>.</w:t>
      </w:r>
      <w:r w:rsidRPr="007B348B">
        <w:rPr>
          <w:rFonts w:eastAsia="Calibri"/>
          <w:sz w:val="28"/>
          <w:szCs w:val="28"/>
          <w:lang w:eastAsia="en-US"/>
        </w:rPr>
        <w:t xml:space="preserve"> преподаваемого предмета учителями-участниками конкурса, либо </w:t>
      </w:r>
      <w:r w:rsidR="008C68B4" w:rsidRPr="008C68B4">
        <w:rPr>
          <w:rFonts w:eastAsia="Calibri"/>
          <w:sz w:val="28"/>
          <w:szCs w:val="28"/>
          <w:lang w:eastAsia="en-US"/>
        </w:rPr>
        <w:t>лауреат, победитель</w:t>
      </w:r>
      <w:r w:rsidRPr="007B348B">
        <w:rPr>
          <w:rFonts w:eastAsia="Calibri"/>
          <w:sz w:val="28"/>
          <w:szCs w:val="28"/>
          <w:lang w:eastAsia="en-US"/>
        </w:rPr>
        <w:t xml:space="preserve"> Конкурс</w:t>
      </w:r>
      <w:r w:rsidR="008C68B4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 xml:space="preserve"> в предыдущие годы</w:t>
      </w:r>
      <w:r w:rsidR="006671BA">
        <w:rPr>
          <w:rFonts w:eastAsia="Calibri"/>
          <w:sz w:val="28"/>
          <w:szCs w:val="28"/>
          <w:lang w:eastAsia="en-US"/>
        </w:rPr>
        <w:t>.</w:t>
      </w:r>
    </w:p>
    <w:p w:rsidR="007B348B" w:rsidRPr="007B348B" w:rsidRDefault="006671BA" w:rsidP="00537A51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71BA">
        <w:rPr>
          <w:rFonts w:eastAsia="Calibri"/>
          <w:sz w:val="28"/>
          <w:szCs w:val="28"/>
          <w:lang w:eastAsia="en-US"/>
        </w:rPr>
        <w:t>Кандидаты должны иметь опыт экспертной оценки в определенной предметной области, в области аттестации педагогических работников, в рамках профессиональных конкурсов (подтверждается соответствующими документами: дипломом, сертификатом и др.)</w:t>
      </w:r>
      <w:r w:rsidR="00C46F9A">
        <w:rPr>
          <w:rFonts w:eastAsia="Calibri"/>
          <w:sz w:val="28"/>
          <w:szCs w:val="28"/>
          <w:lang w:eastAsia="en-US"/>
        </w:rPr>
        <w:t>: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в ученическое жюри – наличие победы или призового места в закл</w:t>
      </w:r>
      <w:r w:rsidRPr="007B348B">
        <w:rPr>
          <w:rFonts w:eastAsia="Calibri"/>
          <w:sz w:val="28"/>
          <w:szCs w:val="28"/>
          <w:lang w:eastAsia="en-US"/>
        </w:rPr>
        <w:t>ю</w:t>
      </w:r>
      <w:r w:rsidRPr="007B348B">
        <w:rPr>
          <w:rFonts w:eastAsia="Calibri"/>
          <w:sz w:val="28"/>
          <w:szCs w:val="28"/>
          <w:lang w:eastAsia="en-US"/>
        </w:rPr>
        <w:t>чительном и/или региональном этапе Всероссийской олимпиады школьн</w:t>
      </w:r>
      <w:r w:rsidRPr="007B348B">
        <w:rPr>
          <w:rFonts w:eastAsia="Calibri"/>
          <w:sz w:val="28"/>
          <w:szCs w:val="28"/>
          <w:lang w:eastAsia="en-US"/>
        </w:rPr>
        <w:t>и</w:t>
      </w:r>
      <w:r w:rsidRPr="007B348B">
        <w:rPr>
          <w:rFonts w:eastAsia="Calibri"/>
          <w:sz w:val="28"/>
          <w:szCs w:val="28"/>
          <w:lang w:eastAsia="en-US"/>
        </w:rPr>
        <w:t>ков, муниципальных, республиканских конкурсах, конференциях;</w:t>
      </w:r>
    </w:p>
    <w:p w:rsidR="007B348B" w:rsidRPr="004A0FC9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в родительское жюри – участие в попечительских советах и (или) в родительских комитетах общеобразовательных организаций, муниципал</w:t>
      </w:r>
      <w:r w:rsidRPr="007B348B">
        <w:rPr>
          <w:rFonts w:eastAsia="Calibri"/>
          <w:sz w:val="28"/>
          <w:szCs w:val="28"/>
          <w:lang w:eastAsia="en-US"/>
        </w:rPr>
        <w:t>ь</w:t>
      </w:r>
      <w:r w:rsidRPr="007B348B">
        <w:rPr>
          <w:rFonts w:eastAsia="Calibri"/>
          <w:sz w:val="28"/>
          <w:szCs w:val="28"/>
          <w:lang w:eastAsia="en-US"/>
        </w:rPr>
        <w:t xml:space="preserve">ных </w:t>
      </w:r>
      <w:r w:rsidRPr="004A0FC9">
        <w:rPr>
          <w:rFonts w:eastAsia="Calibri"/>
          <w:sz w:val="28"/>
          <w:szCs w:val="28"/>
          <w:lang w:eastAsia="en-US"/>
        </w:rPr>
        <w:t>родительских комитетов.</w:t>
      </w:r>
    </w:p>
    <w:p w:rsidR="007B348B" w:rsidRPr="004A0FC9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t>5.3. В состав жюри I (очного) тура Конкурса должны входить предст</w:t>
      </w:r>
      <w:r w:rsidRPr="004A0FC9">
        <w:rPr>
          <w:rFonts w:eastAsia="Calibri"/>
          <w:sz w:val="28"/>
          <w:szCs w:val="28"/>
          <w:lang w:eastAsia="en-US"/>
        </w:rPr>
        <w:t>а</w:t>
      </w:r>
      <w:r w:rsidRPr="004A0FC9">
        <w:rPr>
          <w:rFonts w:eastAsia="Calibri"/>
          <w:sz w:val="28"/>
          <w:szCs w:val="28"/>
          <w:lang w:eastAsia="en-US"/>
        </w:rPr>
        <w:t xml:space="preserve">вители всех муниципальных образований и городских округов, но не более одного представителя от муниципального образования. 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t>5.4.</w:t>
      </w:r>
      <w:r w:rsidRPr="007B348B">
        <w:rPr>
          <w:rFonts w:eastAsia="Calibri"/>
          <w:sz w:val="28"/>
          <w:szCs w:val="28"/>
          <w:lang w:eastAsia="en-US"/>
        </w:rPr>
        <w:t xml:space="preserve"> Принцип ротации жюри Конкурса осуществляется следующим образом: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состав экспертов жюри заочного тура полностью обновляется еж</w:t>
      </w:r>
      <w:r w:rsidRPr="007B348B">
        <w:rPr>
          <w:rFonts w:eastAsia="Calibri"/>
          <w:sz w:val="28"/>
          <w:szCs w:val="28"/>
          <w:lang w:eastAsia="en-US"/>
        </w:rPr>
        <w:t>е</w:t>
      </w:r>
      <w:r w:rsidRPr="007B348B">
        <w:rPr>
          <w:rFonts w:eastAsia="Calibri"/>
          <w:sz w:val="28"/>
          <w:szCs w:val="28"/>
          <w:lang w:eastAsia="en-US"/>
        </w:rPr>
        <w:t>годно;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составы экспертов жюри I (очного) тура и большого жюри ежегодно обновляются не менее чем на 50 процентов от составов экспертов соотве</w:t>
      </w:r>
      <w:r w:rsidRPr="007B348B">
        <w:rPr>
          <w:rFonts w:eastAsia="Calibri"/>
          <w:sz w:val="28"/>
          <w:szCs w:val="28"/>
          <w:lang w:eastAsia="en-US"/>
        </w:rPr>
        <w:t>т</w:t>
      </w:r>
      <w:r w:rsidRPr="007B348B">
        <w:rPr>
          <w:rFonts w:eastAsia="Calibri"/>
          <w:sz w:val="28"/>
          <w:szCs w:val="28"/>
          <w:lang w:eastAsia="en-US"/>
        </w:rPr>
        <w:t>ствующих групп жюри предыдущего года, при этом эксперту в состав ж</w:t>
      </w:r>
      <w:r w:rsidRPr="007B348B">
        <w:rPr>
          <w:rFonts w:eastAsia="Calibri"/>
          <w:sz w:val="28"/>
          <w:szCs w:val="28"/>
          <w:lang w:eastAsia="en-US"/>
        </w:rPr>
        <w:t>ю</w:t>
      </w:r>
      <w:r w:rsidRPr="007B348B">
        <w:rPr>
          <w:rFonts w:eastAsia="Calibri"/>
          <w:sz w:val="28"/>
          <w:szCs w:val="28"/>
          <w:lang w:eastAsia="en-US"/>
        </w:rPr>
        <w:t>ри I (очного) тура можно входить не более пяти раз, в состав большого жюри – не более пяти раз.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Исчисление количества раз участия эксперта в жюри заочного тура, жюри I (очного) тура и большом жюри Конкурса начинает осуществляться с 2019 года.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Контроль подсчета количества раз участия эксперта в заочном жюри, жюри I (очного) тура и большом жюри Конкурса осуществляется оргком</w:t>
      </w:r>
      <w:r w:rsidRPr="007B348B">
        <w:rPr>
          <w:rFonts w:eastAsia="Calibri"/>
          <w:sz w:val="28"/>
          <w:szCs w:val="28"/>
          <w:lang w:eastAsia="en-US"/>
        </w:rPr>
        <w:t>и</w:t>
      </w:r>
      <w:r w:rsidRPr="007B348B">
        <w:rPr>
          <w:rFonts w:eastAsia="Calibri"/>
          <w:sz w:val="28"/>
          <w:szCs w:val="28"/>
          <w:lang w:eastAsia="en-US"/>
        </w:rPr>
        <w:t>тетом конкурса.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lastRenderedPageBreak/>
        <w:t>5.5.</w:t>
      </w:r>
      <w:r w:rsidRPr="007B348B">
        <w:rPr>
          <w:rFonts w:eastAsia="Calibri"/>
          <w:sz w:val="28"/>
          <w:szCs w:val="28"/>
          <w:lang w:eastAsia="en-US"/>
        </w:rPr>
        <w:t xml:space="preserve"> Профилактика конфликта интересов осуществляется следующим образом: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член жюри I (очного) тура Конкурса не может оценивать выполнение конкурсных испытаний представителем того муниципального образования или городского округа, на территории которого он работает;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в состав жюри заочного тура, жюри I (очного) тура и большого жюри Конкурса не могут входить представители тех организаций, в которых р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 xml:space="preserve">ботают участники </w:t>
      </w:r>
      <w:r w:rsidR="00834D30">
        <w:rPr>
          <w:rFonts w:eastAsia="Calibri"/>
          <w:sz w:val="28"/>
          <w:szCs w:val="28"/>
          <w:lang w:eastAsia="en-US"/>
        </w:rPr>
        <w:t>К</w:t>
      </w:r>
      <w:r w:rsidRPr="007B348B">
        <w:rPr>
          <w:rFonts w:eastAsia="Calibri"/>
          <w:sz w:val="28"/>
          <w:szCs w:val="28"/>
          <w:lang w:eastAsia="en-US"/>
        </w:rPr>
        <w:t>онкурса.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t>5.6.</w:t>
      </w:r>
      <w:r w:rsidRPr="007B348B">
        <w:rPr>
          <w:rFonts w:eastAsia="Calibri"/>
          <w:sz w:val="28"/>
          <w:szCs w:val="28"/>
          <w:lang w:eastAsia="en-US"/>
        </w:rPr>
        <w:t xml:space="preserve"> Все эксперты жюри Конкурса обладают равными правами. Ка</w:t>
      </w:r>
      <w:r w:rsidRPr="007B348B">
        <w:rPr>
          <w:rFonts w:eastAsia="Calibri"/>
          <w:sz w:val="28"/>
          <w:szCs w:val="28"/>
          <w:lang w:eastAsia="en-US"/>
        </w:rPr>
        <w:t>ж</w:t>
      </w:r>
      <w:r w:rsidRPr="007B348B">
        <w:rPr>
          <w:rFonts w:eastAsia="Calibri"/>
          <w:sz w:val="28"/>
          <w:szCs w:val="28"/>
          <w:lang w:eastAsia="en-US"/>
        </w:rPr>
        <w:t>дый эксперт жюри конкурса имеет один решающий голос и правомочен принимать решения по вопросам своей компетенции отдельно по каждому конкурсанту.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Оценивание конкурсантов за других экспертов жюри Конкурса не д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>пускается.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0FC9">
        <w:rPr>
          <w:rFonts w:eastAsia="Calibri"/>
          <w:sz w:val="28"/>
          <w:szCs w:val="28"/>
          <w:lang w:eastAsia="en-US"/>
        </w:rPr>
        <w:t>5.7</w:t>
      </w:r>
      <w:r w:rsidRPr="007B348B">
        <w:rPr>
          <w:rFonts w:eastAsia="Calibri"/>
          <w:sz w:val="28"/>
          <w:szCs w:val="28"/>
          <w:lang w:eastAsia="en-US"/>
        </w:rPr>
        <w:t>. Для организации подсчёта баллов, начисленных участникам Ко</w:t>
      </w:r>
      <w:r w:rsidRPr="007B348B">
        <w:rPr>
          <w:rFonts w:eastAsia="Calibri"/>
          <w:sz w:val="28"/>
          <w:szCs w:val="28"/>
          <w:lang w:eastAsia="en-US"/>
        </w:rPr>
        <w:t>н</w:t>
      </w:r>
      <w:r w:rsidRPr="007B348B">
        <w:rPr>
          <w:rFonts w:eastAsia="Calibri"/>
          <w:sz w:val="28"/>
          <w:szCs w:val="28"/>
          <w:lang w:eastAsia="en-US"/>
        </w:rPr>
        <w:t>курса по итогам оценки конкурсных испытаний в оценочных ведомостях, проведения жеребьевок и подготовки сводных оценочных ведомостей со</w:t>
      </w:r>
      <w:r w:rsidRPr="007B348B">
        <w:rPr>
          <w:rFonts w:eastAsia="Calibri"/>
          <w:sz w:val="28"/>
          <w:szCs w:val="28"/>
          <w:lang w:eastAsia="en-US"/>
        </w:rPr>
        <w:t>з</w:t>
      </w:r>
      <w:r w:rsidRPr="007B348B">
        <w:rPr>
          <w:rFonts w:eastAsia="Calibri"/>
          <w:sz w:val="28"/>
          <w:szCs w:val="28"/>
          <w:lang w:eastAsia="en-US"/>
        </w:rPr>
        <w:t>даётся счётная комиссия Конкурса, состав которой утверждается оргком</w:t>
      </w:r>
      <w:r w:rsidRPr="007B348B">
        <w:rPr>
          <w:rFonts w:eastAsia="Calibri"/>
          <w:sz w:val="28"/>
          <w:szCs w:val="28"/>
          <w:lang w:eastAsia="en-US"/>
        </w:rPr>
        <w:t>и</w:t>
      </w:r>
      <w:r w:rsidRPr="007B348B">
        <w:rPr>
          <w:rFonts w:eastAsia="Calibri"/>
          <w:sz w:val="28"/>
          <w:szCs w:val="28"/>
          <w:lang w:eastAsia="en-US"/>
        </w:rPr>
        <w:t>тетом Конкурса ежегодно не позднее 10 дней до проведения конкурса.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5.8. В состав счётной комиссии </w:t>
      </w:r>
      <w:r w:rsidR="0047273F">
        <w:rPr>
          <w:rFonts w:eastAsia="Calibri"/>
          <w:sz w:val="28"/>
          <w:szCs w:val="28"/>
          <w:lang w:eastAsia="en-US"/>
        </w:rPr>
        <w:t>К</w:t>
      </w:r>
      <w:r w:rsidRPr="007B348B">
        <w:rPr>
          <w:rFonts w:eastAsia="Calibri"/>
          <w:sz w:val="28"/>
          <w:szCs w:val="28"/>
          <w:lang w:eastAsia="en-US"/>
        </w:rPr>
        <w:t>онкурса входят пять человек: по два делегата от каждого из учредителей конкурса, а также один человек, ос</w:t>
      </w:r>
      <w:r w:rsidRPr="007B348B">
        <w:rPr>
          <w:rFonts w:eastAsia="Calibri"/>
          <w:sz w:val="28"/>
          <w:szCs w:val="28"/>
          <w:lang w:eastAsia="en-US"/>
        </w:rPr>
        <w:t>у</w:t>
      </w:r>
      <w:r w:rsidRPr="007B348B">
        <w:rPr>
          <w:rFonts w:eastAsia="Calibri"/>
          <w:sz w:val="28"/>
          <w:szCs w:val="28"/>
          <w:lang w:eastAsia="en-US"/>
        </w:rPr>
        <w:t>ществляющий функции оператора ввода данных.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Состав счётной комиссии</w:t>
      </w:r>
      <w:r w:rsidR="0047273F">
        <w:rPr>
          <w:rFonts w:eastAsia="Calibri"/>
          <w:sz w:val="28"/>
          <w:szCs w:val="28"/>
          <w:lang w:eastAsia="en-US"/>
        </w:rPr>
        <w:t xml:space="preserve"> К</w:t>
      </w:r>
      <w:r w:rsidRPr="007B348B">
        <w:rPr>
          <w:rFonts w:eastAsia="Calibri"/>
          <w:sz w:val="28"/>
          <w:szCs w:val="28"/>
          <w:lang w:eastAsia="en-US"/>
        </w:rPr>
        <w:t>онкурса ежегодно обновляется не менее чем на 50 процентов от состава счетной комиссии предыдущего года. При этом в состав счётной комиссии</w:t>
      </w:r>
      <w:r w:rsidR="00A62BA2">
        <w:rPr>
          <w:rFonts w:eastAsia="Calibri"/>
          <w:sz w:val="28"/>
          <w:szCs w:val="28"/>
          <w:lang w:eastAsia="en-US"/>
        </w:rPr>
        <w:t xml:space="preserve"> </w:t>
      </w:r>
      <w:r w:rsidRPr="007B348B">
        <w:rPr>
          <w:rFonts w:eastAsia="Calibri"/>
          <w:sz w:val="28"/>
          <w:szCs w:val="28"/>
          <w:lang w:eastAsia="en-US"/>
        </w:rPr>
        <w:t>конкурса можно входить не более пяти раз.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Исчисление количества раз участия в составе счетной комиссии</w:t>
      </w:r>
      <w:r w:rsidR="0047273F">
        <w:rPr>
          <w:rFonts w:eastAsia="Calibri"/>
          <w:sz w:val="28"/>
          <w:szCs w:val="28"/>
          <w:lang w:eastAsia="en-US"/>
        </w:rPr>
        <w:t xml:space="preserve"> К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>н</w:t>
      </w:r>
      <w:r w:rsidRPr="007B348B">
        <w:rPr>
          <w:rFonts w:eastAsia="Calibri"/>
          <w:sz w:val="28"/>
          <w:szCs w:val="28"/>
          <w:lang w:eastAsia="en-US"/>
        </w:rPr>
        <w:t>курса начинает осуществляться с 2019 года.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Контроль подсчета количества раз участия в составе счетной коми</w:t>
      </w:r>
      <w:r w:rsidRPr="007B348B">
        <w:rPr>
          <w:rFonts w:eastAsia="Calibri"/>
          <w:sz w:val="28"/>
          <w:szCs w:val="28"/>
          <w:lang w:eastAsia="en-US"/>
        </w:rPr>
        <w:t>с</w:t>
      </w:r>
      <w:r w:rsidRPr="007B348B">
        <w:rPr>
          <w:rFonts w:eastAsia="Calibri"/>
          <w:sz w:val="28"/>
          <w:szCs w:val="28"/>
          <w:lang w:eastAsia="en-US"/>
        </w:rPr>
        <w:t>сии</w:t>
      </w:r>
      <w:r w:rsidR="00A62BA2">
        <w:rPr>
          <w:rFonts w:eastAsia="Calibri"/>
          <w:sz w:val="28"/>
          <w:szCs w:val="28"/>
          <w:lang w:eastAsia="en-US"/>
        </w:rPr>
        <w:t xml:space="preserve"> </w:t>
      </w:r>
      <w:r w:rsidR="002860EF">
        <w:rPr>
          <w:rFonts w:eastAsia="Calibri"/>
          <w:sz w:val="28"/>
          <w:szCs w:val="28"/>
          <w:lang w:eastAsia="en-US"/>
        </w:rPr>
        <w:t>К</w:t>
      </w:r>
      <w:r w:rsidRPr="007B348B">
        <w:rPr>
          <w:rFonts w:eastAsia="Calibri"/>
          <w:sz w:val="28"/>
          <w:szCs w:val="28"/>
          <w:lang w:eastAsia="en-US"/>
        </w:rPr>
        <w:t>онкурса осуществляется оргкомитетом конкурса.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 xml:space="preserve">5.9. Алгоритм подсчёта количества баллов, начисленных каждому участнику </w:t>
      </w:r>
      <w:r w:rsidR="0047273F">
        <w:rPr>
          <w:rFonts w:eastAsia="Calibri"/>
          <w:sz w:val="28"/>
          <w:szCs w:val="28"/>
          <w:lang w:eastAsia="en-US"/>
        </w:rPr>
        <w:t>К</w:t>
      </w:r>
      <w:r w:rsidRPr="007B348B">
        <w:rPr>
          <w:rFonts w:eastAsia="Calibri"/>
          <w:sz w:val="28"/>
          <w:szCs w:val="28"/>
          <w:lang w:eastAsia="en-US"/>
        </w:rPr>
        <w:t>онкурса, включает следующие этапы: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по итогам заочного тура конкурсанту выставляется оценка, пре</w:t>
      </w:r>
      <w:r w:rsidRPr="007B348B">
        <w:rPr>
          <w:rFonts w:eastAsia="Calibri"/>
          <w:sz w:val="28"/>
          <w:szCs w:val="28"/>
          <w:lang w:eastAsia="en-US"/>
        </w:rPr>
        <w:t>д</w:t>
      </w:r>
      <w:r w:rsidRPr="007B348B">
        <w:rPr>
          <w:rFonts w:eastAsia="Calibri"/>
          <w:sz w:val="28"/>
          <w:szCs w:val="28"/>
          <w:lang w:eastAsia="en-US"/>
        </w:rPr>
        <w:t>ставляющая собой сумму средних арифметических баллов, начисленных ему всеми членами жюри заочного тура по каждому конкурсному испыт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>нию;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по итогам I (очного) тура конкурсанту выставляется оценка, пре</w:t>
      </w:r>
      <w:r w:rsidRPr="007B348B">
        <w:rPr>
          <w:rFonts w:eastAsia="Calibri"/>
          <w:sz w:val="28"/>
          <w:szCs w:val="28"/>
          <w:lang w:eastAsia="en-US"/>
        </w:rPr>
        <w:t>д</w:t>
      </w:r>
      <w:r w:rsidRPr="007B348B">
        <w:rPr>
          <w:rFonts w:eastAsia="Calibri"/>
          <w:sz w:val="28"/>
          <w:szCs w:val="28"/>
          <w:lang w:eastAsia="en-US"/>
        </w:rPr>
        <w:t>ставляющая собой сумму средних арифметических баллов за каждое ко</w:t>
      </w:r>
      <w:r w:rsidRPr="007B348B">
        <w:rPr>
          <w:rFonts w:eastAsia="Calibri"/>
          <w:sz w:val="28"/>
          <w:szCs w:val="28"/>
          <w:lang w:eastAsia="en-US"/>
        </w:rPr>
        <w:t>н</w:t>
      </w:r>
      <w:r w:rsidRPr="007B348B">
        <w:rPr>
          <w:rFonts w:eastAsia="Calibri"/>
          <w:sz w:val="28"/>
          <w:szCs w:val="28"/>
          <w:lang w:eastAsia="en-US"/>
        </w:rPr>
        <w:t xml:space="preserve">курсное испытание, начисленных ему всеми членами жюри I (очного) тура </w:t>
      </w:r>
      <w:r w:rsidRPr="007B348B">
        <w:rPr>
          <w:rFonts w:eastAsia="Calibri"/>
          <w:sz w:val="28"/>
          <w:szCs w:val="28"/>
          <w:lang w:eastAsia="en-US"/>
        </w:rPr>
        <w:lastRenderedPageBreak/>
        <w:t xml:space="preserve">и умноженных на поправочный коэффициент, составляющий для каждой группы жюри: </w:t>
      </w:r>
      <w:r w:rsidR="00C034EC" w:rsidRPr="007B348B">
        <w:rPr>
          <w:rFonts w:eastAsia="Calibri"/>
          <w:sz w:val="28"/>
          <w:szCs w:val="28"/>
          <w:lang w:eastAsia="en-US"/>
        </w:rPr>
        <w:t>большого,</w:t>
      </w:r>
      <w:r w:rsidRPr="007B348B">
        <w:rPr>
          <w:rFonts w:eastAsia="Calibri"/>
          <w:sz w:val="28"/>
          <w:szCs w:val="28"/>
          <w:lang w:eastAsia="en-US"/>
        </w:rPr>
        <w:t xml:space="preserve"> жюри I (очного) </w:t>
      </w:r>
      <w:r w:rsidR="00C034EC" w:rsidRPr="007B348B">
        <w:rPr>
          <w:rFonts w:eastAsia="Calibri"/>
          <w:sz w:val="28"/>
          <w:szCs w:val="28"/>
          <w:lang w:eastAsia="en-US"/>
        </w:rPr>
        <w:t>тура,</w:t>
      </w:r>
      <w:r w:rsidRPr="007B348B">
        <w:rPr>
          <w:rFonts w:eastAsia="Calibri"/>
          <w:sz w:val="28"/>
          <w:szCs w:val="28"/>
          <w:lang w:eastAsia="en-US"/>
        </w:rPr>
        <w:t xml:space="preserve"> ученического, родител</w:t>
      </w:r>
      <w:r w:rsidRPr="007B348B">
        <w:rPr>
          <w:rFonts w:eastAsia="Calibri"/>
          <w:sz w:val="28"/>
          <w:szCs w:val="28"/>
          <w:lang w:eastAsia="en-US"/>
        </w:rPr>
        <w:t>ь</w:t>
      </w:r>
      <w:r w:rsidRPr="007B348B">
        <w:rPr>
          <w:rFonts w:eastAsia="Calibri"/>
          <w:sz w:val="28"/>
          <w:szCs w:val="28"/>
          <w:lang w:eastAsia="en-US"/>
        </w:rPr>
        <w:t>ского соответственно 0,</w:t>
      </w:r>
      <w:r w:rsidR="00961711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; 0,2</w:t>
      </w:r>
      <w:r w:rsidR="00961711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; 0,2</w:t>
      </w:r>
      <w:r w:rsidR="00961711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;</w:t>
      </w:r>
    </w:p>
    <w:p w:rsidR="007B348B" w:rsidRP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по итогам II (очного) тура конкурсанту выставляется оценка, пре</w:t>
      </w:r>
      <w:r w:rsidRPr="007B348B">
        <w:rPr>
          <w:rFonts w:eastAsia="Calibri"/>
          <w:sz w:val="28"/>
          <w:szCs w:val="28"/>
          <w:lang w:eastAsia="en-US"/>
        </w:rPr>
        <w:t>д</w:t>
      </w:r>
      <w:r w:rsidRPr="007B348B">
        <w:rPr>
          <w:rFonts w:eastAsia="Calibri"/>
          <w:sz w:val="28"/>
          <w:szCs w:val="28"/>
          <w:lang w:eastAsia="en-US"/>
        </w:rPr>
        <w:t>ставляющая собой сумму сумм средних арифметических баллов за каждое конкурсное испытание, начисленных ему всеми членами жюри II (очного) тура и умноженных на поправочный коэффициент, составляющий для к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>ждой группы жюри: большого, ученического, родительского соответстве</w:t>
      </w:r>
      <w:r w:rsidRPr="007B348B">
        <w:rPr>
          <w:rFonts w:eastAsia="Calibri"/>
          <w:sz w:val="28"/>
          <w:szCs w:val="28"/>
          <w:lang w:eastAsia="en-US"/>
        </w:rPr>
        <w:t>н</w:t>
      </w:r>
      <w:r w:rsidRPr="007B348B">
        <w:rPr>
          <w:rFonts w:eastAsia="Calibri"/>
          <w:sz w:val="28"/>
          <w:szCs w:val="28"/>
          <w:lang w:eastAsia="en-US"/>
        </w:rPr>
        <w:t>но 0,</w:t>
      </w:r>
      <w:r w:rsidR="00961711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; 0,2</w:t>
      </w:r>
      <w:r w:rsidR="00961711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; 0,2</w:t>
      </w:r>
      <w:r w:rsidR="00961711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;</w:t>
      </w:r>
    </w:p>
    <w:p w:rsidR="007B348B" w:rsidRDefault="007B348B" w:rsidP="008713AC">
      <w:pPr>
        <w:numPr>
          <w:ilvl w:val="0"/>
          <w:numId w:val="21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по итогам III (очного) тура конкурсанту выставляется оценка, пре</w:t>
      </w:r>
      <w:r w:rsidRPr="007B348B">
        <w:rPr>
          <w:rFonts w:eastAsia="Calibri"/>
          <w:sz w:val="28"/>
          <w:szCs w:val="28"/>
          <w:lang w:eastAsia="en-US"/>
        </w:rPr>
        <w:t>д</w:t>
      </w:r>
      <w:r w:rsidRPr="007B348B">
        <w:rPr>
          <w:rFonts w:eastAsia="Calibri"/>
          <w:sz w:val="28"/>
          <w:szCs w:val="28"/>
          <w:lang w:eastAsia="en-US"/>
        </w:rPr>
        <w:t>ставляющая собой сумму средних арифметических баллов за конкурсное испытание, начисленных ему всеми членами жюри III (очного) тура и у</w:t>
      </w:r>
      <w:r w:rsidRPr="007B348B">
        <w:rPr>
          <w:rFonts w:eastAsia="Calibri"/>
          <w:sz w:val="28"/>
          <w:szCs w:val="28"/>
          <w:lang w:eastAsia="en-US"/>
        </w:rPr>
        <w:t>м</w:t>
      </w:r>
      <w:r w:rsidRPr="007B348B">
        <w:rPr>
          <w:rFonts w:eastAsia="Calibri"/>
          <w:sz w:val="28"/>
          <w:szCs w:val="28"/>
          <w:lang w:eastAsia="en-US"/>
        </w:rPr>
        <w:t>ноженных на поправочный коэффициент, составляющий для каждой гру</w:t>
      </w:r>
      <w:r w:rsidRPr="007B348B">
        <w:rPr>
          <w:rFonts w:eastAsia="Calibri"/>
          <w:sz w:val="28"/>
          <w:szCs w:val="28"/>
          <w:lang w:eastAsia="en-US"/>
        </w:rPr>
        <w:t>п</w:t>
      </w:r>
      <w:r w:rsidRPr="007B348B">
        <w:rPr>
          <w:rFonts w:eastAsia="Calibri"/>
          <w:sz w:val="28"/>
          <w:szCs w:val="28"/>
          <w:lang w:eastAsia="en-US"/>
        </w:rPr>
        <w:t>пы жюри: большого, родительского, ученического соответственно 0,</w:t>
      </w:r>
      <w:r w:rsidR="00961711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; 0,2</w:t>
      </w:r>
      <w:r w:rsidR="00961711">
        <w:rPr>
          <w:rFonts w:eastAsia="Calibri"/>
          <w:sz w:val="28"/>
          <w:szCs w:val="28"/>
          <w:lang w:eastAsia="en-US"/>
        </w:rPr>
        <w:t>5</w:t>
      </w:r>
      <w:r w:rsidRPr="007B348B">
        <w:rPr>
          <w:rFonts w:eastAsia="Calibri"/>
          <w:sz w:val="28"/>
          <w:szCs w:val="28"/>
          <w:lang w:eastAsia="en-US"/>
        </w:rPr>
        <w:t>; 0,2</w:t>
      </w:r>
      <w:r w:rsidR="00961711">
        <w:rPr>
          <w:rFonts w:eastAsia="Calibri"/>
          <w:sz w:val="28"/>
          <w:szCs w:val="28"/>
          <w:lang w:eastAsia="en-US"/>
        </w:rPr>
        <w:t>5.</w:t>
      </w:r>
    </w:p>
    <w:p w:rsidR="0012042B" w:rsidRPr="007B348B" w:rsidRDefault="0012042B" w:rsidP="008713AC">
      <w:pPr>
        <w:spacing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6. Награждение победителя и призеров Конкурса, поощрение уч</w:t>
      </w:r>
      <w:r w:rsidRPr="007B348B">
        <w:rPr>
          <w:rFonts w:eastAsia="Calibri"/>
          <w:b/>
          <w:sz w:val="28"/>
          <w:szCs w:val="28"/>
          <w:lang w:eastAsia="en-US"/>
        </w:rPr>
        <w:t>а</w:t>
      </w:r>
      <w:r w:rsidRPr="007B348B">
        <w:rPr>
          <w:rFonts w:eastAsia="Calibri"/>
          <w:b/>
          <w:sz w:val="28"/>
          <w:szCs w:val="28"/>
          <w:lang w:eastAsia="en-US"/>
        </w:rPr>
        <w:t>стников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6.1. Победитель и призеры Конкурса «Учитель года Адыгеи» награ</w:t>
      </w:r>
      <w:r w:rsidRPr="007B348B">
        <w:rPr>
          <w:rFonts w:eastAsia="Calibri"/>
          <w:sz w:val="28"/>
          <w:szCs w:val="28"/>
          <w:lang w:eastAsia="en-US"/>
        </w:rPr>
        <w:t>ж</w:t>
      </w:r>
      <w:r w:rsidRPr="007B348B">
        <w:rPr>
          <w:rFonts w:eastAsia="Calibri"/>
          <w:sz w:val="28"/>
          <w:szCs w:val="28"/>
          <w:lang w:eastAsia="en-US"/>
        </w:rPr>
        <w:t>даются денежными премиями Главы Республики Адыгея.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6.2. Победитель Конкурса награждается специальным призом «Хр</w:t>
      </w:r>
      <w:r w:rsidRPr="007B348B">
        <w:rPr>
          <w:rFonts w:eastAsia="Calibri"/>
          <w:sz w:val="28"/>
          <w:szCs w:val="28"/>
          <w:lang w:eastAsia="en-US"/>
        </w:rPr>
        <w:t>у</w:t>
      </w:r>
      <w:r w:rsidRPr="007B348B">
        <w:rPr>
          <w:rFonts w:eastAsia="Calibri"/>
          <w:sz w:val="28"/>
          <w:szCs w:val="28"/>
          <w:lang w:eastAsia="en-US"/>
        </w:rPr>
        <w:t>стальный Пеликан» и направляется Министерством для участия в закл</w:t>
      </w:r>
      <w:r w:rsidRPr="007B348B">
        <w:rPr>
          <w:rFonts w:eastAsia="Calibri"/>
          <w:sz w:val="28"/>
          <w:szCs w:val="28"/>
          <w:lang w:eastAsia="en-US"/>
        </w:rPr>
        <w:t>ю</w:t>
      </w:r>
      <w:r w:rsidRPr="007B348B">
        <w:rPr>
          <w:rFonts w:eastAsia="Calibri"/>
          <w:sz w:val="28"/>
          <w:szCs w:val="28"/>
          <w:lang w:eastAsia="en-US"/>
        </w:rPr>
        <w:t>чительном этапе конкурса «Учитель года России».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6.3. Участники Конкурса награждаются памятными дипломами М</w:t>
      </w:r>
      <w:r w:rsidRPr="007B348B">
        <w:rPr>
          <w:rFonts w:eastAsia="Calibri"/>
          <w:sz w:val="28"/>
          <w:szCs w:val="28"/>
          <w:lang w:eastAsia="en-US"/>
        </w:rPr>
        <w:t>и</w:t>
      </w:r>
      <w:r w:rsidRPr="007B348B">
        <w:rPr>
          <w:rFonts w:eastAsia="Calibri"/>
          <w:sz w:val="28"/>
          <w:szCs w:val="28"/>
          <w:lang w:eastAsia="en-US"/>
        </w:rPr>
        <w:t>нистерства и поощрительными призами, предоставляемыми Адыгейской республиканской организацией профсоюза работников народного образ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>вания и науки Российской Федерации (по согласованию).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6.4. Победитель Конкурса включается (сроком на один год) в состав коллегии Министерства образования и науки Республики Адыгея.</w:t>
      </w:r>
    </w:p>
    <w:p w:rsid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6.5. Победитель и 2 призера Конкурса (сроком на один год) включ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>ются в состав общественного Совета Министерства образования и науки Республики Адыгея.</w:t>
      </w:r>
    </w:p>
    <w:p w:rsidR="0012042B" w:rsidRPr="007B348B" w:rsidRDefault="0012042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348B">
        <w:rPr>
          <w:rFonts w:eastAsia="Calibri"/>
          <w:b/>
          <w:sz w:val="28"/>
          <w:szCs w:val="28"/>
          <w:lang w:eastAsia="en-US"/>
        </w:rPr>
        <w:t>7. Финансирование Конкурса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7.1. Финансирование проведения регионального этапа Конкурса ос</w:t>
      </w:r>
      <w:r w:rsidRPr="007B348B">
        <w:rPr>
          <w:rFonts w:eastAsia="Calibri"/>
          <w:sz w:val="28"/>
          <w:szCs w:val="28"/>
          <w:lang w:eastAsia="en-US"/>
        </w:rPr>
        <w:t>у</w:t>
      </w:r>
      <w:r w:rsidRPr="007B348B">
        <w:rPr>
          <w:rFonts w:eastAsia="Calibri"/>
          <w:sz w:val="28"/>
          <w:szCs w:val="28"/>
          <w:lang w:eastAsia="en-US"/>
        </w:rPr>
        <w:t>ществляет Министерство.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7.2. Расходы по командированию участников Конкурса на все мер</w:t>
      </w:r>
      <w:r w:rsidRPr="007B348B">
        <w:rPr>
          <w:rFonts w:eastAsia="Calibri"/>
          <w:sz w:val="28"/>
          <w:szCs w:val="28"/>
          <w:lang w:eastAsia="en-US"/>
        </w:rPr>
        <w:t>о</w:t>
      </w:r>
      <w:r w:rsidRPr="007B348B">
        <w:rPr>
          <w:rFonts w:eastAsia="Calibri"/>
          <w:sz w:val="28"/>
          <w:szCs w:val="28"/>
          <w:lang w:eastAsia="en-US"/>
        </w:rPr>
        <w:t>приятия Конкурса осуществляются за счет средств муниципальных орг</w:t>
      </w:r>
      <w:r w:rsidRPr="007B348B">
        <w:rPr>
          <w:rFonts w:eastAsia="Calibri"/>
          <w:sz w:val="28"/>
          <w:szCs w:val="28"/>
          <w:lang w:eastAsia="en-US"/>
        </w:rPr>
        <w:t>а</w:t>
      </w:r>
      <w:r w:rsidRPr="007B348B">
        <w:rPr>
          <w:rFonts w:eastAsia="Calibri"/>
          <w:sz w:val="28"/>
          <w:szCs w:val="28"/>
          <w:lang w:eastAsia="en-US"/>
        </w:rPr>
        <w:t xml:space="preserve">нов управления образованием, и (или) попечителей общеобразовательных </w:t>
      </w:r>
      <w:r w:rsidRPr="007B348B">
        <w:rPr>
          <w:rFonts w:eastAsia="Calibri"/>
          <w:sz w:val="28"/>
          <w:szCs w:val="28"/>
          <w:lang w:eastAsia="en-US"/>
        </w:rPr>
        <w:lastRenderedPageBreak/>
        <w:t>организаций, в которых работают участники Конкурса, государственных общеобразовательных организаций, подведомственных Министерству.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48B">
        <w:rPr>
          <w:rFonts w:eastAsia="Calibri"/>
          <w:sz w:val="28"/>
          <w:szCs w:val="28"/>
          <w:lang w:eastAsia="en-US"/>
        </w:rPr>
        <w:t>7.3. Для проведения Конкурса и награждения участников Конкурса допускается привлечение внебюджетных и спонсорских средств.</w:t>
      </w: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B348B" w:rsidRPr="007B348B" w:rsidRDefault="007B348B" w:rsidP="008713A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B348B" w:rsidRPr="007B348B" w:rsidRDefault="007B348B" w:rsidP="007B348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348B" w:rsidRPr="001B799B" w:rsidRDefault="007B348B" w:rsidP="001B799B">
      <w:pPr>
        <w:numPr>
          <w:ilvl w:val="0"/>
          <w:numId w:val="21"/>
        </w:numPr>
        <w:tabs>
          <w:tab w:val="left" w:pos="5670"/>
        </w:tabs>
        <w:ind w:left="0" w:firstLine="0"/>
        <w:contextualSpacing/>
        <w:jc w:val="both"/>
        <w:rPr>
          <w:rFonts w:eastAsia="Calibri"/>
          <w:color w:val="000000"/>
          <w:lang w:eastAsia="en-US"/>
        </w:rPr>
      </w:pPr>
      <w:r w:rsidRPr="001B799B">
        <w:rPr>
          <w:rFonts w:eastAsia="Calibri"/>
          <w:sz w:val="28"/>
          <w:szCs w:val="28"/>
          <w:lang w:eastAsia="en-US"/>
        </w:rPr>
        <w:br w:type="column"/>
      </w:r>
      <w:r w:rsidRPr="001B799B">
        <w:rPr>
          <w:rFonts w:eastAsia="Calibri"/>
          <w:color w:val="000000"/>
          <w:lang w:eastAsia="en-US"/>
        </w:rPr>
        <w:lastRenderedPageBreak/>
        <w:t xml:space="preserve">Приложение № 1 </w:t>
      </w:r>
    </w:p>
    <w:p w:rsid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ab/>
        <w:t xml:space="preserve">к Порядку проведения </w:t>
      </w:r>
    </w:p>
    <w:p w:rsidR="007B348B" w:rsidRPr="007B348B" w:rsidRDefault="007B348B" w:rsidP="007B348B">
      <w:pPr>
        <w:autoSpaceDE w:val="0"/>
        <w:autoSpaceDN w:val="0"/>
        <w:adjustRightInd w:val="0"/>
        <w:ind w:left="567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>республиканского</w:t>
      </w:r>
    </w:p>
    <w:p w:rsidR="007B348B" w:rsidRP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ab/>
        <w:t xml:space="preserve">конкурса «Учитель года Адыгеи» </w:t>
      </w:r>
    </w:p>
    <w:p w:rsidR="007B348B" w:rsidRP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ind w:left="4240"/>
        <w:jc w:val="both"/>
        <w:rPr>
          <w:rFonts w:eastAsia="Calibri"/>
          <w:color w:val="000000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ind w:left="4240"/>
        <w:jc w:val="both"/>
        <w:rPr>
          <w:rFonts w:eastAsia="Calibri"/>
          <w:color w:val="000000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ind w:left="4240"/>
        <w:jc w:val="both"/>
        <w:rPr>
          <w:rFonts w:eastAsia="Calibri"/>
          <w:color w:val="000000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ind w:left="4240"/>
        <w:jc w:val="both"/>
        <w:rPr>
          <w:rFonts w:eastAsia="Calibri"/>
          <w:color w:val="000000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ind w:left="4240"/>
        <w:jc w:val="both"/>
        <w:rPr>
          <w:rFonts w:eastAsia="Calibri"/>
          <w:color w:val="000000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348B">
        <w:rPr>
          <w:rFonts w:eastAsia="Calibri"/>
          <w:b/>
          <w:color w:val="000000"/>
          <w:sz w:val="28"/>
          <w:szCs w:val="28"/>
          <w:lang w:eastAsia="en-US"/>
        </w:rPr>
        <w:t xml:space="preserve">Образец представления на участника конкурса </w:t>
      </w: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ind w:left="408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>В оргкомитет республиканского конку</w:t>
      </w:r>
      <w:r w:rsidRPr="007B348B">
        <w:rPr>
          <w:rFonts w:eastAsia="Calibri"/>
          <w:color w:val="000000"/>
          <w:sz w:val="28"/>
          <w:szCs w:val="28"/>
          <w:lang w:eastAsia="en-US"/>
        </w:rPr>
        <w:t>р</w:t>
      </w: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са «Учитель года </w:t>
      </w:r>
      <w:r w:rsidR="00743315" w:rsidRPr="007B348B">
        <w:rPr>
          <w:rFonts w:eastAsia="Calibri"/>
          <w:color w:val="000000"/>
          <w:sz w:val="28"/>
          <w:szCs w:val="28"/>
          <w:lang w:eastAsia="en-US"/>
        </w:rPr>
        <w:t>Адыгеи»</w:t>
      </w:r>
    </w:p>
    <w:p w:rsidR="007B348B" w:rsidRPr="007B348B" w:rsidRDefault="007B348B" w:rsidP="007B348B">
      <w:pPr>
        <w:autoSpaceDE w:val="0"/>
        <w:autoSpaceDN w:val="0"/>
        <w:adjustRightInd w:val="0"/>
        <w:ind w:left="408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ПРЕДСТАВЛЕНИЕ </w:t>
      </w:r>
    </w:p>
    <w:p w:rsidR="007B348B" w:rsidRPr="007B348B" w:rsidRDefault="007B348B" w:rsidP="007B348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>___________________________________</w:t>
      </w:r>
      <w:r w:rsidR="00611E2C">
        <w:rPr>
          <w:rFonts w:eastAsia="Calibri"/>
          <w:color w:val="000000"/>
          <w:sz w:val="28"/>
          <w:szCs w:val="28"/>
          <w:lang w:eastAsia="en-US"/>
        </w:rPr>
        <w:t>_____________________________</w:t>
      </w:r>
    </w:p>
    <w:p w:rsidR="007B348B" w:rsidRPr="007B348B" w:rsidRDefault="007B348B" w:rsidP="007B348B">
      <w:pPr>
        <w:tabs>
          <w:tab w:val="left" w:pos="0"/>
        </w:tabs>
        <w:autoSpaceDE w:val="0"/>
        <w:autoSpaceDN w:val="0"/>
        <w:adjustRightInd w:val="0"/>
        <w:ind w:left="-142" w:firstLine="142"/>
        <w:jc w:val="center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position w:val="10"/>
          <w:vertAlign w:val="superscript"/>
          <w:lang w:eastAsia="en-US"/>
        </w:rPr>
        <w:t>(наименование муниципального органа управления образованием, образовательной организации, подведомственной МО и Н РА)</w:t>
      </w: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выдвигает _______________________________________________________________ </w:t>
      </w: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position w:val="10"/>
          <w:vertAlign w:val="superscript"/>
          <w:lang w:eastAsia="en-US"/>
        </w:rPr>
        <w:t>(в родительном падеже: фамилия, имя, отчество кандидата на участие в региональном этапе конкурса, занимаемая им должность (наименование – по трудовой книжке) и место его работы(наименование – по уставу образовательной организации))</w:t>
      </w: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на участие в </w:t>
      </w:r>
      <w:r w:rsidR="00743315" w:rsidRPr="007B348B">
        <w:rPr>
          <w:rFonts w:eastAsia="Calibri"/>
          <w:color w:val="000000"/>
          <w:sz w:val="28"/>
          <w:szCs w:val="28"/>
          <w:lang w:eastAsia="en-US"/>
        </w:rPr>
        <w:t>республиканском конкурсе</w:t>
      </w: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 «Учитель года Адыгеи». </w:t>
      </w:r>
    </w:p>
    <w:p w:rsidR="007B348B" w:rsidRPr="007B348B" w:rsidRDefault="007B348B" w:rsidP="007B348B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Личный интернет-ресурс участника республиканского конкурса: </w:t>
      </w: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 </w:t>
      </w: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position w:val="10"/>
          <w:vertAlign w:val="superscript"/>
          <w:lang w:eastAsia="en-US"/>
        </w:rPr>
        <w:t xml:space="preserve">(интернет-адрес ресурса) </w:t>
      </w:r>
    </w:p>
    <w:p w:rsidR="007B348B" w:rsidRPr="007B348B" w:rsidRDefault="007B348B" w:rsidP="007B348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>Должность руководителя ____________________________________________</w:t>
      </w:r>
    </w:p>
    <w:p w:rsidR="007B348B" w:rsidRPr="007B348B" w:rsidRDefault="007B348B" w:rsidP="007B348B">
      <w:pPr>
        <w:autoSpaceDE w:val="0"/>
        <w:autoSpaceDN w:val="0"/>
        <w:adjustRightInd w:val="0"/>
        <w:ind w:left="2124" w:firstLine="708"/>
        <w:jc w:val="center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position w:val="10"/>
          <w:vertAlign w:val="superscript"/>
          <w:lang w:eastAsia="en-US"/>
        </w:rPr>
        <w:t xml:space="preserve">(муниципального органа управления образованием, образовательной </w:t>
      </w:r>
      <w:r w:rsidR="00743315" w:rsidRPr="007B348B">
        <w:rPr>
          <w:rFonts w:eastAsia="Calibri"/>
          <w:color w:val="000000"/>
          <w:position w:val="10"/>
          <w:vertAlign w:val="superscript"/>
          <w:lang w:eastAsia="en-US"/>
        </w:rPr>
        <w:t>организации,</w:t>
      </w:r>
      <w:r w:rsidRPr="007B348B">
        <w:rPr>
          <w:rFonts w:eastAsia="Calibri"/>
          <w:color w:val="000000"/>
          <w:position w:val="10"/>
          <w:vertAlign w:val="superscript"/>
          <w:lang w:eastAsia="en-US"/>
        </w:rPr>
        <w:t xml:space="preserve"> подведомственной МО и Н РА)</w:t>
      </w:r>
    </w:p>
    <w:p w:rsidR="007B348B" w:rsidRPr="007B348B" w:rsidRDefault="007B348B" w:rsidP="007B348B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________________________________ __________________________________ </w:t>
      </w: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position w:val="10"/>
          <w:vertAlign w:val="superscript"/>
          <w:lang w:eastAsia="en-US"/>
        </w:rPr>
        <w:t>(фамилия, имя, отчество) (подпись)</w:t>
      </w:r>
    </w:p>
    <w:p w:rsidR="007B348B" w:rsidRPr="007B348B" w:rsidRDefault="007B348B" w:rsidP="007B348B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>М. П</w:t>
      </w:r>
      <w:r w:rsidRPr="007B348B">
        <w:rPr>
          <w:rFonts w:eastAsia="Calibri"/>
          <w:color w:val="000000"/>
          <w:sz w:val="28"/>
          <w:szCs w:val="28"/>
          <w:lang w:eastAsia="en-US"/>
        </w:rPr>
        <w:br/>
      </w:r>
    </w:p>
    <w:p w:rsidR="007B348B" w:rsidRPr="007B348B" w:rsidRDefault="007B348B" w:rsidP="007B348B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>____________</w:t>
      </w:r>
    </w:p>
    <w:p w:rsidR="007B348B" w:rsidRPr="007B348B" w:rsidRDefault="007B348B" w:rsidP="007B348B">
      <w:pPr>
        <w:spacing w:line="276" w:lineRule="auto"/>
        <w:ind w:firstLine="708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>дата</w:t>
      </w:r>
    </w:p>
    <w:p w:rsidR="007B348B" w:rsidRPr="007B348B" w:rsidRDefault="007B348B" w:rsidP="007B348B">
      <w:pPr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br w:type="page"/>
      </w:r>
      <w:r w:rsidRPr="007B348B">
        <w:rPr>
          <w:rFonts w:eastAsia="Calibri"/>
          <w:color w:val="000000"/>
          <w:lang w:eastAsia="en-US"/>
        </w:rPr>
        <w:lastRenderedPageBreak/>
        <w:tab/>
      </w:r>
      <w:r w:rsidRPr="007B348B">
        <w:rPr>
          <w:rFonts w:eastAsia="Calibri"/>
          <w:color w:val="000000"/>
          <w:lang w:eastAsia="en-US"/>
        </w:rPr>
        <w:tab/>
      </w:r>
      <w:r w:rsidRPr="007B348B">
        <w:rPr>
          <w:rFonts w:eastAsia="Calibri"/>
          <w:color w:val="000000"/>
          <w:lang w:eastAsia="en-US"/>
        </w:rPr>
        <w:tab/>
      </w:r>
      <w:r w:rsidRPr="007B348B">
        <w:rPr>
          <w:rFonts w:eastAsia="Calibri"/>
          <w:color w:val="000000"/>
          <w:lang w:eastAsia="en-US"/>
        </w:rPr>
        <w:tab/>
      </w:r>
      <w:r w:rsidRPr="007B348B">
        <w:rPr>
          <w:rFonts w:eastAsia="Calibri"/>
          <w:color w:val="000000"/>
          <w:lang w:eastAsia="en-US"/>
        </w:rPr>
        <w:tab/>
      </w:r>
      <w:r w:rsidRPr="007B348B">
        <w:rPr>
          <w:rFonts w:eastAsia="Calibri"/>
          <w:color w:val="000000"/>
          <w:lang w:eastAsia="en-US"/>
        </w:rPr>
        <w:tab/>
      </w:r>
      <w:r w:rsidRPr="007B348B">
        <w:rPr>
          <w:rFonts w:eastAsia="Calibri"/>
          <w:color w:val="000000"/>
          <w:lang w:eastAsia="en-US"/>
        </w:rPr>
        <w:tab/>
      </w:r>
      <w:r w:rsidRPr="007B348B">
        <w:rPr>
          <w:rFonts w:eastAsia="Calibri"/>
          <w:color w:val="000000"/>
          <w:lang w:eastAsia="en-US"/>
        </w:rPr>
        <w:tab/>
        <w:t xml:space="preserve">Приложение № 2  </w:t>
      </w:r>
    </w:p>
    <w:p w:rsid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ab/>
        <w:t xml:space="preserve">к Порядку проведения </w:t>
      </w:r>
    </w:p>
    <w:p w:rsidR="007B348B" w:rsidRPr="007B348B" w:rsidRDefault="007B348B" w:rsidP="007B348B">
      <w:pPr>
        <w:autoSpaceDE w:val="0"/>
        <w:autoSpaceDN w:val="0"/>
        <w:adjustRightInd w:val="0"/>
        <w:ind w:left="567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>республиканского</w:t>
      </w:r>
    </w:p>
    <w:p w:rsidR="007B348B" w:rsidRP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ab/>
        <w:t xml:space="preserve">конкурса «Учитель года Адыгеи» </w:t>
      </w:r>
    </w:p>
    <w:p w:rsidR="007B348B" w:rsidRP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348B">
        <w:rPr>
          <w:rFonts w:eastAsia="Calibri"/>
          <w:b/>
          <w:color w:val="000000"/>
          <w:sz w:val="28"/>
          <w:szCs w:val="28"/>
          <w:lang w:eastAsia="en-US"/>
        </w:rPr>
        <w:t xml:space="preserve">Образец заявления участника конкурса </w:t>
      </w: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ind w:left="480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В оргкомитет республиканского конкурса «Учитель года Адыгеи» </w:t>
      </w:r>
    </w:p>
    <w:p w:rsidR="007B348B" w:rsidRPr="007B348B" w:rsidRDefault="007B348B" w:rsidP="007B348B">
      <w:pPr>
        <w:autoSpaceDE w:val="0"/>
        <w:autoSpaceDN w:val="0"/>
        <w:adjustRightInd w:val="0"/>
        <w:ind w:left="4800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______________________________, </w:t>
      </w:r>
    </w:p>
    <w:p w:rsidR="007B348B" w:rsidRPr="007B348B" w:rsidRDefault="007B348B" w:rsidP="007B348B">
      <w:pPr>
        <w:autoSpaceDE w:val="0"/>
        <w:autoSpaceDN w:val="0"/>
        <w:adjustRightInd w:val="0"/>
        <w:ind w:left="4800"/>
        <w:jc w:val="center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position w:val="10"/>
          <w:vertAlign w:val="superscript"/>
          <w:lang w:eastAsia="en-US"/>
        </w:rPr>
        <w:t>(Фамилия, имя, отчество в родительном падеже)</w:t>
      </w:r>
    </w:p>
    <w:p w:rsidR="007B348B" w:rsidRPr="007B348B" w:rsidRDefault="007B348B" w:rsidP="007B348B">
      <w:pPr>
        <w:autoSpaceDE w:val="0"/>
        <w:autoSpaceDN w:val="0"/>
        <w:adjustRightInd w:val="0"/>
        <w:ind w:left="4800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учителя _______________________ </w:t>
      </w:r>
    </w:p>
    <w:p w:rsidR="007B348B" w:rsidRPr="007B348B" w:rsidRDefault="007B348B" w:rsidP="007B348B">
      <w:pPr>
        <w:autoSpaceDE w:val="0"/>
        <w:autoSpaceDN w:val="0"/>
        <w:adjustRightInd w:val="0"/>
        <w:ind w:left="4800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position w:val="10"/>
          <w:vertAlign w:val="superscript"/>
          <w:lang w:eastAsia="en-US"/>
        </w:rPr>
        <w:t>(наименование учебного предмета согласно записи в трудовой кни</w:t>
      </w:r>
      <w:r w:rsidRPr="007B348B">
        <w:rPr>
          <w:rFonts w:eastAsia="Calibri"/>
          <w:color w:val="000000"/>
          <w:position w:val="10"/>
          <w:vertAlign w:val="superscript"/>
          <w:lang w:eastAsia="en-US"/>
        </w:rPr>
        <w:t>ж</w:t>
      </w:r>
      <w:r w:rsidRPr="007B348B">
        <w:rPr>
          <w:rFonts w:eastAsia="Calibri"/>
          <w:color w:val="000000"/>
          <w:position w:val="10"/>
          <w:vertAlign w:val="superscript"/>
          <w:lang w:eastAsia="en-US"/>
        </w:rPr>
        <w:t>ке)</w:t>
      </w: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______________________________ </w:t>
      </w:r>
    </w:p>
    <w:p w:rsidR="007B348B" w:rsidRPr="007B348B" w:rsidRDefault="007B348B" w:rsidP="007B348B">
      <w:pPr>
        <w:autoSpaceDE w:val="0"/>
        <w:autoSpaceDN w:val="0"/>
        <w:adjustRightInd w:val="0"/>
        <w:ind w:left="4800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position w:val="10"/>
          <w:vertAlign w:val="superscript"/>
          <w:lang w:eastAsia="en-US"/>
        </w:rPr>
        <w:t>(полное наименование образовательной организации согласно её уст</w:t>
      </w:r>
      <w:r w:rsidRPr="007B348B">
        <w:rPr>
          <w:rFonts w:eastAsia="Calibri"/>
          <w:color w:val="000000"/>
          <w:position w:val="10"/>
          <w:vertAlign w:val="superscript"/>
          <w:lang w:eastAsia="en-US"/>
        </w:rPr>
        <w:t>а</w:t>
      </w:r>
      <w:r w:rsidRPr="007B348B">
        <w:rPr>
          <w:rFonts w:eastAsia="Calibri"/>
          <w:color w:val="000000"/>
          <w:position w:val="10"/>
          <w:vertAlign w:val="superscript"/>
          <w:lang w:eastAsia="en-US"/>
        </w:rPr>
        <w:t>ву)</w:t>
      </w: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______________________________ </w:t>
      </w:r>
    </w:p>
    <w:p w:rsidR="007B348B" w:rsidRPr="007B348B" w:rsidRDefault="007B348B" w:rsidP="007B348B">
      <w:pPr>
        <w:autoSpaceDE w:val="0"/>
        <w:autoSpaceDN w:val="0"/>
        <w:adjustRightInd w:val="0"/>
        <w:ind w:left="480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position w:val="10"/>
          <w:sz w:val="28"/>
          <w:szCs w:val="28"/>
          <w:vertAlign w:val="superscript"/>
          <w:lang w:eastAsia="en-US"/>
        </w:rPr>
        <w:t>(наименование муниципального образования)</w:t>
      </w: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заявление </w:t>
      </w:r>
    </w:p>
    <w:p w:rsidR="007B348B" w:rsidRPr="007B348B" w:rsidRDefault="007B348B" w:rsidP="007B348B">
      <w:pPr>
        <w:autoSpaceDE w:val="0"/>
        <w:autoSpaceDN w:val="0"/>
        <w:adjustRightInd w:val="0"/>
        <w:ind w:firstLine="70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Я, _______________________________________________________ , </w:t>
      </w: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position w:val="10"/>
          <w:sz w:val="28"/>
          <w:szCs w:val="28"/>
          <w:vertAlign w:val="superscript"/>
          <w:lang w:eastAsia="en-US"/>
        </w:rPr>
        <w:t xml:space="preserve">(фамилия, имя, отчество) </w:t>
      </w: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>даю согласие на участие в республиканском конкурсе «Учитель года Ад</w:t>
      </w:r>
      <w:r w:rsidRPr="007B348B">
        <w:rPr>
          <w:rFonts w:eastAsia="Calibri"/>
          <w:color w:val="000000"/>
          <w:sz w:val="28"/>
          <w:szCs w:val="28"/>
          <w:lang w:eastAsia="en-US"/>
        </w:rPr>
        <w:t>ы</w:t>
      </w: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геи» в ________ </w:t>
      </w:r>
      <w:r w:rsidR="00743315" w:rsidRPr="007B348B">
        <w:rPr>
          <w:rFonts w:eastAsia="Calibri"/>
          <w:color w:val="000000"/>
          <w:sz w:val="28"/>
          <w:szCs w:val="28"/>
          <w:lang w:eastAsia="en-US"/>
        </w:rPr>
        <w:t>году, внесение</w:t>
      </w: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 сведений, указанных в информационной карте участника республиканского конкурса «Учитель года Адыгеи», представленной ________________________________________________________________</w:t>
      </w: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position w:val="10"/>
          <w:sz w:val="24"/>
          <w:szCs w:val="24"/>
          <w:vertAlign w:val="superscript"/>
          <w:lang w:eastAsia="en-US"/>
        </w:rPr>
        <w:t>(наименование муниципального органа управления образованием (образовательного учреждения, подведомственного МОи</w:t>
      </w:r>
      <w:r w:rsidRPr="007B348B">
        <w:rPr>
          <w:rFonts w:eastAsia="Calibri"/>
          <w:color w:val="000000"/>
          <w:position w:val="10"/>
          <w:sz w:val="24"/>
          <w:szCs w:val="24"/>
          <w:vertAlign w:val="superscript"/>
          <w:lang w:eastAsia="en-US"/>
        </w:rPr>
        <w:t>Н</w:t>
      </w:r>
      <w:r w:rsidRPr="007B348B">
        <w:rPr>
          <w:rFonts w:eastAsia="Calibri"/>
          <w:color w:val="000000"/>
          <w:position w:val="10"/>
          <w:sz w:val="24"/>
          <w:szCs w:val="24"/>
          <w:vertAlign w:val="superscript"/>
          <w:lang w:eastAsia="en-US"/>
        </w:rPr>
        <w:t>РА)</w:t>
      </w:r>
      <w:r w:rsidRPr="007B348B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________________________________________________________________,</w:t>
      </w:r>
    </w:p>
    <w:p w:rsidR="007B348B" w:rsidRPr="007B348B" w:rsidRDefault="007B348B" w:rsidP="007B348B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>в базу данных об участниках республиканского конкурса и использование, за исключением разделов 7–9 («Контакты», «Документы», «Личные ба</w:t>
      </w:r>
      <w:r w:rsidRPr="007B348B">
        <w:rPr>
          <w:rFonts w:eastAsia="Calibri"/>
          <w:color w:val="000000"/>
          <w:sz w:val="28"/>
          <w:szCs w:val="28"/>
          <w:lang w:eastAsia="en-US"/>
        </w:rPr>
        <w:t>н</w:t>
      </w:r>
      <w:r w:rsidRPr="007B348B">
        <w:rPr>
          <w:rFonts w:eastAsia="Calibri"/>
          <w:color w:val="000000"/>
          <w:sz w:val="28"/>
          <w:szCs w:val="28"/>
          <w:lang w:eastAsia="en-US"/>
        </w:rPr>
        <w:t>ковские реквизиты»), в некоммерческих целях для размещения в Интерн</w:t>
      </w:r>
      <w:r w:rsidRPr="007B348B">
        <w:rPr>
          <w:rFonts w:eastAsia="Calibri"/>
          <w:color w:val="000000"/>
          <w:sz w:val="28"/>
          <w:szCs w:val="28"/>
          <w:lang w:eastAsia="en-US"/>
        </w:rPr>
        <w:t>е</w:t>
      </w:r>
      <w:r w:rsidRPr="007B348B">
        <w:rPr>
          <w:rFonts w:eastAsia="Calibri"/>
          <w:color w:val="000000"/>
          <w:sz w:val="28"/>
          <w:szCs w:val="28"/>
          <w:lang w:eastAsia="en-US"/>
        </w:rPr>
        <w:t>те, буклетах и периодических изданиях с возможностью редакторской о</w:t>
      </w:r>
      <w:r w:rsidRPr="007B348B">
        <w:rPr>
          <w:rFonts w:eastAsia="Calibri"/>
          <w:color w:val="000000"/>
          <w:sz w:val="28"/>
          <w:szCs w:val="28"/>
          <w:lang w:eastAsia="en-US"/>
        </w:rPr>
        <w:t>б</w:t>
      </w: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работки. </w:t>
      </w: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sz w:val="28"/>
          <w:szCs w:val="28"/>
          <w:lang w:eastAsia="en-US"/>
        </w:rPr>
        <w:t xml:space="preserve">«____» __________ 20____ г. ____________________ </w:t>
      </w: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348B">
        <w:rPr>
          <w:rFonts w:eastAsia="Calibri"/>
          <w:color w:val="000000"/>
          <w:position w:val="10"/>
          <w:sz w:val="28"/>
          <w:szCs w:val="28"/>
          <w:vertAlign w:val="superscript"/>
          <w:lang w:eastAsia="en-US"/>
        </w:rPr>
        <w:tab/>
      </w:r>
      <w:r w:rsidRPr="007B348B">
        <w:rPr>
          <w:rFonts w:eastAsia="Calibri"/>
          <w:color w:val="000000"/>
          <w:position w:val="10"/>
          <w:sz w:val="28"/>
          <w:szCs w:val="28"/>
          <w:vertAlign w:val="superscript"/>
          <w:lang w:eastAsia="en-US"/>
        </w:rPr>
        <w:tab/>
      </w:r>
      <w:r w:rsidRPr="007B348B">
        <w:rPr>
          <w:rFonts w:eastAsia="Calibri"/>
          <w:color w:val="000000"/>
          <w:position w:val="10"/>
          <w:sz w:val="28"/>
          <w:szCs w:val="28"/>
          <w:vertAlign w:val="superscript"/>
          <w:lang w:eastAsia="en-US"/>
        </w:rPr>
        <w:tab/>
      </w:r>
      <w:r w:rsidRPr="007B348B">
        <w:rPr>
          <w:rFonts w:eastAsia="Calibri"/>
          <w:color w:val="000000"/>
          <w:position w:val="10"/>
          <w:sz w:val="28"/>
          <w:szCs w:val="28"/>
          <w:vertAlign w:val="superscript"/>
          <w:lang w:eastAsia="en-US"/>
        </w:rPr>
        <w:tab/>
      </w:r>
      <w:r w:rsidRPr="007B348B">
        <w:rPr>
          <w:rFonts w:eastAsia="Calibri"/>
          <w:color w:val="000000"/>
          <w:position w:val="10"/>
          <w:sz w:val="28"/>
          <w:szCs w:val="28"/>
          <w:vertAlign w:val="superscript"/>
          <w:lang w:eastAsia="en-US"/>
        </w:rPr>
        <w:tab/>
      </w:r>
      <w:r w:rsidRPr="007B348B">
        <w:rPr>
          <w:rFonts w:eastAsia="Calibri"/>
          <w:color w:val="000000"/>
          <w:position w:val="10"/>
          <w:sz w:val="28"/>
          <w:szCs w:val="28"/>
          <w:vertAlign w:val="superscript"/>
          <w:lang w:eastAsia="en-US"/>
        </w:rPr>
        <w:tab/>
        <w:t xml:space="preserve"> (подпись)</w:t>
      </w: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85C65" w:rsidRP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br w:type="page"/>
      </w:r>
    </w:p>
    <w:tbl>
      <w:tblPr>
        <w:tblpPr w:leftFromText="180" w:rightFromText="180" w:vertAnchor="text" w:horzAnchor="page" w:tblpX="1036" w:tblpY="-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</w:tblGrid>
      <w:tr w:rsidR="00485C65" w:rsidRPr="007B348B" w:rsidTr="00485C65">
        <w:trPr>
          <w:trHeight w:val="2826"/>
        </w:trPr>
        <w:tc>
          <w:tcPr>
            <w:tcW w:w="2376" w:type="dxa"/>
            <w:vAlign w:val="center"/>
          </w:tcPr>
          <w:p w:rsidR="00485C65" w:rsidRPr="007B348B" w:rsidRDefault="00485C65" w:rsidP="00485C6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34"/>
                <w:lang w:eastAsia="en-US"/>
              </w:rPr>
            </w:pPr>
            <w:r w:rsidRPr="007B348B">
              <w:rPr>
                <w:rFonts w:eastAsia="Andale Sans UI"/>
                <w:kern w:val="1"/>
                <w:sz w:val="28"/>
                <w:szCs w:val="34"/>
                <w:lang w:eastAsia="en-US"/>
              </w:rPr>
              <w:lastRenderedPageBreak/>
              <w:t>Фото</w:t>
            </w:r>
          </w:p>
          <w:p w:rsidR="00485C65" w:rsidRPr="007B348B" w:rsidRDefault="00485C65" w:rsidP="00485C6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34"/>
                <w:lang w:eastAsia="en-US"/>
              </w:rPr>
            </w:pPr>
            <w:r w:rsidRPr="007B348B">
              <w:rPr>
                <w:rFonts w:eastAsia="Andale Sans UI"/>
                <w:kern w:val="1"/>
                <w:sz w:val="28"/>
                <w:szCs w:val="34"/>
                <w:lang w:eastAsia="en-US"/>
              </w:rPr>
              <w:t>4 х 6</w:t>
            </w:r>
          </w:p>
        </w:tc>
      </w:tr>
    </w:tbl>
    <w:p w:rsidR="007B348B" w:rsidRP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ab/>
        <w:t xml:space="preserve">Приложение № 3 </w:t>
      </w:r>
    </w:p>
    <w:p w:rsid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ab/>
        <w:t xml:space="preserve">к Порядку проведения </w:t>
      </w:r>
    </w:p>
    <w:p w:rsidR="007B348B" w:rsidRPr="007B348B" w:rsidRDefault="007B348B" w:rsidP="007B348B">
      <w:pPr>
        <w:autoSpaceDE w:val="0"/>
        <w:autoSpaceDN w:val="0"/>
        <w:adjustRightInd w:val="0"/>
        <w:ind w:left="567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>республиканского</w:t>
      </w:r>
    </w:p>
    <w:p w:rsid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ab/>
        <w:t xml:space="preserve"> конкурса «Учитель года </w:t>
      </w:r>
      <w:r w:rsidR="00827151" w:rsidRPr="007B348B">
        <w:rPr>
          <w:rFonts w:eastAsia="Calibri"/>
          <w:color w:val="000000"/>
          <w:lang w:eastAsia="en-US"/>
        </w:rPr>
        <w:t>Адыгеи»</w:t>
      </w:r>
    </w:p>
    <w:p w:rsidR="00FC1560" w:rsidRPr="007B348B" w:rsidRDefault="00FC1560" w:rsidP="00FC1560">
      <w:pPr>
        <w:autoSpaceDE w:val="0"/>
        <w:autoSpaceDN w:val="0"/>
        <w:adjustRightInd w:val="0"/>
        <w:ind w:left="5670" w:hanging="1430"/>
        <w:rPr>
          <w:rFonts w:eastAsia="Calibri"/>
          <w:color w:val="000000"/>
          <w:lang w:eastAsia="en-US"/>
        </w:rPr>
      </w:pPr>
    </w:p>
    <w:p w:rsidR="007B348B" w:rsidRPr="007B348B" w:rsidRDefault="007B348B" w:rsidP="007B348B">
      <w:pPr>
        <w:widowControl w:val="0"/>
        <w:suppressLineNumbers/>
        <w:suppressAutoHyphens/>
        <w:snapToGrid w:val="0"/>
        <w:jc w:val="center"/>
        <w:rPr>
          <w:rFonts w:eastAsia="Andale Sans UI"/>
          <w:b/>
          <w:kern w:val="1"/>
          <w:sz w:val="28"/>
          <w:szCs w:val="34"/>
          <w:lang w:eastAsia="en-US"/>
        </w:rPr>
      </w:pPr>
      <w:r w:rsidRPr="007B348B">
        <w:rPr>
          <w:rFonts w:eastAsia="Andale Sans UI"/>
          <w:b/>
          <w:kern w:val="1"/>
          <w:sz w:val="28"/>
          <w:szCs w:val="34"/>
          <w:lang w:eastAsia="en-US"/>
        </w:rPr>
        <w:t>Информационная карта</w:t>
      </w:r>
    </w:p>
    <w:p w:rsidR="007B348B" w:rsidRPr="007B348B" w:rsidRDefault="007B348B" w:rsidP="007B348B">
      <w:pPr>
        <w:widowControl w:val="0"/>
        <w:suppressLineNumbers/>
        <w:suppressAutoHyphens/>
        <w:snapToGrid w:val="0"/>
        <w:jc w:val="center"/>
        <w:rPr>
          <w:rFonts w:eastAsia="Andale Sans UI"/>
          <w:kern w:val="1"/>
          <w:sz w:val="28"/>
          <w:szCs w:val="34"/>
          <w:lang w:eastAsia="en-US"/>
        </w:rPr>
      </w:pPr>
      <w:r w:rsidRPr="007B348B">
        <w:rPr>
          <w:rFonts w:eastAsia="Andale Sans UI"/>
          <w:kern w:val="1"/>
          <w:sz w:val="28"/>
          <w:szCs w:val="34"/>
          <w:lang w:eastAsia="en-US"/>
        </w:rPr>
        <w:t xml:space="preserve">участника республиканского конкурса </w:t>
      </w:r>
    </w:p>
    <w:p w:rsidR="007B348B" w:rsidRPr="007B348B" w:rsidRDefault="007B348B" w:rsidP="007B348B">
      <w:pPr>
        <w:widowControl w:val="0"/>
        <w:suppressLineNumbers/>
        <w:suppressAutoHyphens/>
        <w:snapToGrid w:val="0"/>
        <w:jc w:val="center"/>
        <w:rPr>
          <w:rFonts w:eastAsia="Andale Sans UI"/>
          <w:kern w:val="1"/>
          <w:sz w:val="28"/>
          <w:szCs w:val="34"/>
          <w:lang w:eastAsia="en-US"/>
        </w:rPr>
      </w:pPr>
      <w:r w:rsidRPr="007B348B">
        <w:rPr>
          <w:rFonts w:eastAsia="Andale Sans UI"/>
          <w:kern w:val="1"/>
          <w:sz w:val="28"/>
          <w:szCs w:val="34"/>
          <w:lang w:eastAsia="en-US"/>
        </w:rPr>
        <w:t xml:space="preserve">«Учитель года </w:t>
      </w:r>
      <w:r w:rsidR="00827151" w:rsidRPr="007B348B">
        <w:rPr>
          <w:rFonts w:eastAsia="Andale Sans UI"/>
          <w:kern w:val="1"/>
          <w:sz w:val="28"/>
          <w:szCs w:val="34"/>
          <w:lang w:eastAsia="en-US"/>
        </w:rPr>
        <w:t>Адыгеи»</w:t>
      </w:r>
    </w:p>
    <w:p w:rsidR="007B348B" w:rsidRPr="007B348B" w:rsidRDefault="007B348B" w:rsidP="007B348B">
      <w:pPr>
        <w:widowControl w:val="0"/>
        <w:suppressLineNumbers/>
        <w:suppressAutoHyphens/>
        <w:snapToGrid w:val="0"/>
        <w:jc w:val="both"/>
        <w:rPr>
          <w:rFonts w:eastAsia="Andale Sans UI"/>
          <w:kern w:val="1"/>
          <w:sz w:val="28"/>
          <w:szCs w:val="34"/>
          <w:lang w:eastAsia="en-US"/>
        </w:rPr>
      </w:pPr>
      <w:r w:rsidRPr="007B348B">
        <w:rPr>
          <w:rFonts w:eastAsia="Andale Sans UI"/>
          <w:kern w:val="1"/>
          <w:sz w:val="28"/>
          <w:szCs w:val="34"/>
          <w:lang w:eastAsia="en-US"/>
        </w:rPr>
        <w:tab/>
      </w:r>
      <w:r w:rsidRPr="007B348B">
        <w:rPr>
          <w:rFonts w:eastAsia="Andale Sans UI"/>
          <w:kern w:val="1"/>
          <w:sz w:val="28"/>
          <w:szCs w:val="34"/>
          <w:lang w:eastAsia="en-US"/>
        </w:rPr>
        <w:tab/>
      </w:r>
      <w:r w:rsidR="00485C65">
        <w:rPr>
          <w:rFonts w:eastAsia="Andale Sans UI"/>
          <w:kern w:val="1"/>
          <w:sz w:val="28"/>
          <w:szCs w:val="34"/>
          <w:lang w:eastAsia="en-US"/>
        </w:rPr>
        <w:tab/>
      </w:r>
      <w:r w:rsidRPr="007B348B">
        <w:rPr>
          <w:rFonts w:eastAsia="Andale Sans UI"/>
          <w:kern w:val="1"/>
          <w:sz w:val="28"/>
          <w:szCs w:val="34"/>
          <w:lang w:eastAsia="en-US"/>
        </w:rPr>
        <w:t>_________________________________</w:t>
      </w:r>
    </w:p>
    <w:p w:rsidR="007B348B" w:rsidRPr="007B348B" w:rsidRDefault="007B348B" w:rsidP="007B348B">
      <w:pPr>
        <w:widowControl w:val="0"/>
        <w:suppressLineNumbers/>
        <w:suppressAutoHyphens/>
        <w:snapToGrid w:val="0"/>
        <w:jc w:val="center"/>
        <w:rPr>
          <w:rFonts w:eastAsia="Andale Sans UI"/>
          <w:kern w:val="1"/>
          <w:lang w:eastAsia="en-US"/>
        </w:rPr>
      </w:pPr>
      <w:r w:rsidRPr="007B348B">
        <w:rPr>
          <w:rFonts w:eastAsia="Andale Sans UI"/>
          <w:kern w:val="1"/>
          <w:lang w:eastAsia="en-US"/>
        </w:rPr>
        <w:t>Фамилия</w:t>
      </w:r>
    </w:p>
    <w:p w:rsidR="007B348B" w:rsidRPr="007B348B" w:rsidRDefault="007B348B" w:rsidP="007B348B">
      <w:pPr>
        <w:widowControl w:val="0"/>
        <w:suppressLineNumbers/>
        <w:suppressAutoHyphens/>
        <w:snapToGrid w:val="0"/>
        <w:jc w:val="both"/>
        <w:rPr>
          <w:rFonts w:eastAsia="Andale Sans UI"/>
          <w:kern w:val="1"/>
          <w:sz w:val="28"/>
          <w:szCs w:val="34"/>
          <w:lang w:eastAsia="en-US"/>
        </w:rPr>
      </w:pPr>
      <w:r w:rsidRPr="007B348B">
        <w:rPr>
          <w:rFonts w:eastAsia="Andale Sans UI"/>
          <w:kern w:val="1"/>
          <w:sz w:val="28"/>
          <w:szCs w:val="34"/>
          <w:lang w:eastAsia="en-US"/>
        </w:rPr>
        <w:tab/>
      </w:r>
      <w:r w:rsidRPr="007B348B">
        <w:rPr>
          <w:rFonts w:eastAsia="Andale Sans UI"/>
          <w:kern w:val="1"/>
          <w:sz w:val="28"/>
          <w:szCs w:val="34"/>
          <w:lang w:eastAsia="en-US"/>
        </w:rPr>
        <w:tab/>
      </w:r>
      <w:r w:rsidR="00485C65">
        <w:rPr>
          <w:rFonts w:eastAsia="Andale Sans UI"/>
          <w:kern w:val="1"/>
          <w:sz w:val="28"/>
          <w:szCs w:val="34"/>
          <w:lang w:eastAsia="en-US"/>
        </w:rPr>
        <w:tab/>
      </w:r>
      <w:r w:rsidRPr="007B348B">
        <w:rPr>
          <w:rFonts w:eastAsia="Andale Sans UI"/>
          <w:kern w:val="1"/>
          <w:sz w:val="28"/>
          <w:szCs w:val="34"/>
          <w:lang w:eastAsia="en-US"/>
        </w:rPr>
        <w:t>_________________________________</w:t>
      </w:r>
    </w:p>
    <w:p w:rsidR="007B348B" w:rsidRPr="007B348B" w:rsidRDefault="007B348B" w:rsidP="00E95E0D">
      <w:pPr>
        <w:widowControl w:val="0"/>
        <w:suppressLineNumbers/>
        <w:suppressAutoHyphens/>
        <w:snapToGrid w:val="0"/>
        <w:ind w:left="709" w:firstLine="709"/>
        <w:jc w:val="center"/>
        <w:rPr>
          <w:rFonts w:eastAsia="Andale Sans UI"/>
          <w:kern w:val="1"/>
          <w:lang w:eastAsia="en-US"/>
        </w:rPr>
      </w:pPr>
      <w:r w:rsidRPr="007B348B">
        <w:rPr>
          <w:rFonts w:eastAsia="Andale Sans UI"/>
          <w:kern w:val="1"/>
          <w:lang w:eastAsia="en-US"/>
        </w:rPr>
        <w:t>Имя</w:t>
      </w:r>
    </w:p>
    <w:p w:rsidR="007B348B" w:rsidRPr="007B348B" w:rsidRDefault="007B348B" w:rsidP="007B348B">
      <w:pPr>
        <w:widowControl w:val="0"/>
        <w:suppressLineNumbers/>
        <w:suppressAutoHyphens/>
        <w:snapToGrid w:val="0"/>
        <w:jc w:val="both"/>
        <w:rPr>
          <w:rFonts w:eastAsia="Andale Sans UI"/>
          <w:kern w:val="1"/>
          <w:sz w:val="28"/>
          <w:szCs w:val="34"/>
          <w:lang w:eastAsia="en-US"/>
        </w:rPr>
      </w:pPr>
      <w:r w:rsidRPr="007B348B">
        <w:rPr>
          <w:rFonts w:eastAsia="Andale Sans UI"/>
          <w:kern w:val="1"/>
          <w:sz w:val="28"/>
          <w:szCs w:val="34"/>
          <w:lang w:eastAsia="en-US"/>
        </w:rPr>
        <w:tab/>
      </w:r>
      <w:r w:rsidRPr="007B348B">
        <w:rPr>
          <w:rFonts w:eastAsia="Andale Sans UI"/>
          <w:kern w:val="1"/>
          <w:sz w:val="28"/>
          <w:szCs w:val="34"/>
          <w:lang w:eastAsia="en-US"/>
        </w:rPr>
        <w:tab/>
      </w:r>
      <w:r w:rsidR="00485C65">
        <w:rPr>
          <w:rFonts w:eastAsia="Andale Sans UI"/>
          <w:kern w:val="1"/>
          <w:sz w:val="28"/>
          <w:szCs w:val="34"/>
          <w:lang w:eastAsia="en-US"/>
        </w:rPr>
        <w:tab/>
      </w:r>
      <w:r w:rsidR="00485C65">
        <w:rPr>
          <w:rFonts w:eastAsia="Andale Sans UI"/>
          <w:kern w:val="1"/>
          <w:sz w:val="28"/>
          <w:szCs w:val="34"/>
          <w:lang w:eastAsia="en-US"/>
        </w:rPr>
        <w:tab/>
      </w:r>
      <w:r w:rsidR="00485C65">
        <w:rPr>
          <w:rFonts w:eastAsia="Andale Sans UI"/>
          <w:kern w:val="1"/>
          <w:sz w:val="28"/>
          <w:szCs w:val="34"/>
          <w:lang w:eastAsia="en-US"/>
        </w:rPr>
        <w:tab/>
      </w:r>
      <w:r w:rsidRPr="007B348B">
        <w:rPr>
          <w:rFonts w:eastAsia="Andale Sans UI"/>
          <w:kern w:val="1"/>
          <w:sz w:val="28"/>
          <w:szCs w:val="34"/>
          <w:lang w:eastAsia="en-US"/>
        </w:rPr>
        <w:t>_________________________________</w:t>
      </w:r>
    </w:p>
    <w:p w:rsidR="007B348B" w:rsidRPr="007B348B" w:rsidRDefault="007B348B" w:rsidP="00E95E0D">
      <w:pPr>
        <w:widowControl w:val="0"/>
        <w:suppressLineNumbers/>
        <w:suppressAutoHyphens/>
        <w:snapToGrid w:val="0"/>
        <w:ind w:left="709" w:firstLine="709"/>
        <w:jc w:val="center"/>
        <w:rPr>
          <w:rFonts w:eastAsia="Andale Sans UI"/>
          <w:kern w:val="1"/>
          <w:lang w:eastAsia="en-US"/>
        </w:rPr>
      </w:pPr>
      <w:r w:rsidRPr="007B348B">
        <w:rPr>
          <w:rFonts w:eastAsia="Andale Sans UI"/>
          <w:kern w:val="1"/>
          <w:lang w:eastAsia="en-US"/>
        </w:rPr>
        <w:t xml:space="preserve">Отчество </w:t>
      </w:r>
    </w:p>
    <w:p w:rsidR="007B348B" w:rsidRDefault="007B348B" w:rsidP="007B348B">
      <w:pPr>
        <w:widowControl w:val="0"/>
        <w:suppressLineNumbers/>
        <w:tabs>
          <w:tab w:val="left" w:pos="8222"/>
        </w:tabs>
        <w:suppressAutoHyphens/>
        <w:snapToGrid w:val="0"/>
        <w:rPr>
          <w:rFonts w:eastAsia="Andale Sans UI"/>
          <w:kern w:val="1"/>
          <w:lang w:eastAsia="en-US"/>
        </w:rPr>
      </w:pPr>
      <w:r w:rsidRPr="007B348B">
        <w:rPr>
          <w:rFonts w:eastAsia="Andale Sans UI"/>
          <w:kern w:val="1"/>
          <w:lang w:eastAsia="en-US"/>
        </w:rPr>
        <w:tab/>
      </w:r>
    </w:p>
    <w:p w:rsidR="006C43F2" w:rsidRDefault="006C43F2" w:rsidP="007B348B">
      <w:pPr>
        <w:widowControl w:val="0"/>
        <w:suppressLineNumbers/>
        <w:tabs>
          <w:tab w:val="left" w:pos="8222"/>
        </w:tabs>
        <w:suppressAutoHyphens/>
        <w:snapToGrid w:val="0"/>
        <w:rPr>
          <w:rFonts w:eastAsia="Andale Sans UI"/>
          <w:kern w:val="1"/>
          <w:lang w:eastAsia="en-US"/>
        </w:rPr>
      </w:pPr>
    </w:p>
    <w:p w:rsidR="006C43F2" w:rsidRPr="007B348B" w:rsidRDefault="006C43F2" w:rsidP="007B348B">
      <w:pPr>
        <w:widowControl w:val="0"/>
        <w:suppressLineNumbers/>
        <w:tabs>
          <w:tab w:val="left" w:pos="8222"/>
        </w:tabs>
        <w:suppressAutoHyphens/>
        <w:snapToGrid w:val="0"/>
        <w:rPr>
          <w:rFonts w:eastAsia="Andale Sans UI"/>
          <w:kern w:val="1"/>
          <w:sz w:val="28"/>
          <w:szCs w:val="34"/>
          <w:lang w:eastAsia="en-US"/>
        </w:rPr>
      </w:pPr>
    </w:p>
    <w:tbl>
      <w:tblPr>
        <w:tblW w:w="562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1"/>
        <w:gridCol w:w="4940"/>
      </w:tblGrid>
      <w:tr w:rsidR="007B348B" w:rsidRPr="00E95E0D" w:rsidTr="006C43F2">
        <w:trPr>
          <w:trHeight w:val="254"/>
        </w:trPr>
        <w:tc>
          <w:tcPr>
            <w:tcW w:w="5000" w:type="pct"/>
            <w:gridSpan w:val="2"/>
            <w:shd w:val="clear" w:color="auto" w:fill="548DD4" w:themeFill="text2" w:themeFillTint="99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1</w:t>
            </w:r>
            <w:r w:rsidRPr="00E95E0D">
              <w:rPr>
                <w:rFonts w:eastAsia="Andale Sans UI"/>
                <w:b/>
                <w:kern w:val="1"/>
                <w:sz w:val="28"/>
                <w:szCs w:val="28"/>
                <w:lang w:eastAsia="en-US"/>
              </w:rPr>
              <w:t>. Общие сведения</w:t>
            </w: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12042B" w:rsidRPr="00E95E0D" w:rsidRDefault="0012042B" w:rsidP="007B348B">
            <w:pPr>
              <w:widowControl w:val="0"/>
              <w:suppressLineNumbers/>
              <w:suppressAutoHyphens/>
              <w:snapToGrid w:val="0"/>
              <w:ind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Муниципальный район</w:t>
            </w:r>
          </w:p>
        </w:tc>
        <w:tc>
          <w:tcPr>
            <w:tcW w:w="2361" w:type="pct"/>
            <w:shd w:val="clear" w:color="auto" w:fill="auto"/>
          </w:tcPr>
          <w:p w:rsidR="0012042B" w:rsidRPr="00E95E0D" w:rsidRDefault="0012042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Населенный пункт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Дата рождения (день, месяц, год)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Место рождения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rPr>
          <w:trHeight w:val="745"/>
        </w:trPr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Адрес личного сайта, блога и т.д., где можно познакомиться с участником и публикуемыми им материалами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Адрес школьного сайта в Интернете 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7B348B" w:rsidRPr="00E95E0D" w:rsidTr="006C43F2">
        <w:tc>
          <w:tcPr>
            <w:tcW w:w="5000" w:type="pct"/>
            <w:gridSpan w:val="2"/>
            <w:shd w:val="clear" w:color="auto" w:fill="548DD4" w:themeFill="text2" w:themeFillTint="99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center"/>
              <w:rPr>
                <w:rFonts w:eastAsia="Andale Sans UI"/>
                <w:b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b/>
                <w:kern w:val="1"/>
                <w:sz w:val="28"/>
                <w:szCs w:val="28"/>
                <w:lang w:eastAsia="en-US"/>
              </w:rPr>
              <w:t xml:space="preserve">2. Работа </w:t>
            </w: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57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Место работы (наименование образовательной организации в соответствии с уставом)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57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Занимаемая должность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57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Преподаваемые предметы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Классное руководство в настоящее время, в каком классе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rPr>
          <w:trHeight w:val="395"/>
        </w:trPr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rPr>
          <w:trHeight w:val="395"/>
        </w:trPr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827151" w:rsidP="007B348B">
            <w:pPr>
              <w:widowControl w:val="0"/>
              <w:suppressLineNumbers/>
              <w:suppressAutoHyphens/>
              <w:snapToGrid w:val="0"/>
              <w:ind w:left="34"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Квалификационная категория (дата установления квалификационной категории (если она имеется), какой именно категории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rPr>
          <w:trHeight w:val="486"/>
        </w:trPr>
        <w:tc>
          <w:tcPr>
            <w:tcW w:w="2639" w:type="pct"/>
            <w:shd w:val="clear" w:color="auto" w:fill="auto"/>
          </w:tcPr>
          <w:p w:rsidR="007B348B" w:rsidRPr="00E95E0D" w:rsidRDefault="00827151" w:rsidP="007B348B">
            <w:pPr>
              <w:widowControl w:val="0"/>
              <w:suppressLineNumbers/>
              <w:suppressAutoHyphens/>
              <w:snapToGrid w:val="0"/>
              <w:ind w:left="34"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Почетные звания и награды (наименования и даты получения в соответствии с записями в трудовой книжке)</w:t>
            </w:r>
            <w:r w:rsidR="007B348B"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108"/>
              <w:rPr>
                <w:rFonts w:eastAsia="Andale Sans UI"/>
                <w:i/>
                <w:iCs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i/>
                <w:iCs/>
                <w:kern w:val="1"/>
                <w:sz w:val="28"/>
                <w:szCs w:val="28"/>
                <w:lang w:eastAsia="en-US"/>
              </w:rPr>
              <w:t>Послужной список (места и сроки работы за последние 10 лет)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108"/>
              <w:rPr>
                <w:rFonts w:eastAsia="Andale Sans UI"/>
                <w:i/>
                <w:iCs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i/>
                <w:iCs/>
                <w:kern w:val="1"/>
                <w:sz w:val="28"/>
                <w:szCs w:val="28"/>
                <w:lang w:eastAsia="en-US"/>
              </w:rPr>
              <w:t xml:space="preserve">Преподавательская деятельность по </w:t>
            </w:r>
            <w:r w:rsidRPr="00E95E0D">
              <w:rPr>
                <w:rFonts w:eastAsia="Andale Sans UI"/>
                <w:i/>
                <w:iCs/>
                <w:kern w:val="1"/>
                <w:sz w:val="28"/>
                <w:szCs w:val="28"/>
                <w:lang w:eastAsia="en-US"/>
              </w:rPr>
              <w:lastRenderedPageBreak/>
              <w:t xml:space="preserve">совместительству (место работы и занимаемая должность)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7B348B" w:rsidRPr="00E95E0D" w:rsidTr="006C43F2">
        <w:trPr>
          <w:trHeight w:val="206"/>
        </w:trPr>
        <w:tc>
          <w:tcPr>
            <w:tcW w:w="5000" w:type="pct"/>
            <w:gridSpan w:val="2"/>
            <w:shd w:val="clear" w:color="auto" w:fill="548DD4" w:themeFill="text2" w:themeFillTint="99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center"/>
              <w:rPr>
                <w:rFonts w:eastAsia="Andale Sans UI"/>
                <w:b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b/>
                <w:kern w:val="1"/>
                <w:sz w:val="28"/>
                <w:szCs w:val="28"/>
                <w:lang w:eastAsia="en-US"/>
              </w:rPr>
              <w:lastRenderedPageBreak/>
              <w:t>3. Образование</w:t>
            </w: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827151" w:rsidP="0082715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Специальность, квалификация по диплому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827151" w:rsidP="007B348B">
            <w:pPr>
              <w:widowControl w:val="0"/>
              <w:suppressLineNumbers/>
              <w:suppressAutoHyphens/>
              <w:snapToGrid w:val="0"/>
              <w:ind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right="-108"/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  <w:t xml:space="preserve">Знание иностранных языков (укажите уровень владения)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right="-108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Ученая степень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right="-108"/>
              <w:rPr>
                <w:rFonts w:eastAsia="Andale Sans UI"/>
                <w:i/>
                <w:iCs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i/>
                <w:iCs/>
                <w:kern w:val="1"/>
                <w:sz w:val="28"/>
                <w:szCs w:val="28"/>
                <w:lang w:eastAsia="en-US"/>
              </w:rPr>
              <w:t xml:space="preserve">Название диссертационной работы (работ)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right="-108"/>
              <w:rPr>
                <w:rFonts w:eastAsia="Andale Sans UI"/>
                <w:i/>
                <w:iCs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i/>
                <w:iCs/>
                <w:kern w:val="1"/>
                <w:sz w:val="28"/>
                <w:szCs w:val="28"/>
                <w:lang w:eastAsia="en-US"/>
              </w:rPr>
              <w:t>Основные публикации (в т.ч. брошюры, книги)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7B348B" w:rsidRPr="00E95E0D" w:rsidTr="006C43F2">
        <w:tc>
          <w:tcPr>
            <w:tcW w:w="5000" w:type="pct"/>
            <w:gridSpan w:val="2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4. Общественная деятельность</w:t>
            </w: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108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Участие в общественных организациях (наименование организации, направление деятельности и дата вступления)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108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Участие в деятельности управляющего (школьного) совета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108"/>
              <w:jc w:val="both"/>
              <w:rPr>
                <w:rFonts w:eastAsia="Andale Sans UI"/>
                <w:i/>
                <w:iCs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i/>
                <w:iCs/>
                <w:kern w:val="1"/>
                <w:sz w:val="28"/>
                <w:szCs w:val="28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7B348B" w:rsidRPr="00E95E0D" w:rsidTr="006C43F2">
        <w:tc>
          <w:tcPr>
            <w:tcW w:w="5000" w:type="pct"/>
            <w:gridSpan w:val="2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5. Семья</w:t>
            </w: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 w:right="-107"/>
              <w:jc w:val="both"/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  <w:t xml:space="preserve">Семейное положение (фамилия, имя, отчество и профессия супруга)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  <w:t>Дети (имена и возраст)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7B348B" w:rsidRPr="00E95E0D" w:rsidTr="006C43F2">
        <w:tc>
          <w:tcPr>
            <w:tcW w:w="5000" w:type="pct"/>
            <w:gridSpan w:val="2"/>
            <w:shd w:val="clear" w:color="auto" w:fill="548DD4" w:themeFill="text2" w:themeFillTint="99"/>
          </w:tcPr>
          <w:p w:rsidR="007B348B" w:rsidRPr="00E95E0D" w:rsidRDefault="007B348B" w:rsidP="00CA166A">
            <w:pPr>
              <w:pStyle w:val="af5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95E0D">
              <w:rPr>
                <w:b/>
              </w:rPr>
              <w:t xml:space="preserve">6. Досуг </w:t>
            </w: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86"/>
              <w:jc w:val="both"/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  <w:t xml:space="preserve">Хобби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86"/>
              <w:jc w:val="both"/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  <w:t xml:space="preserve">Спортивные увлечения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86"/>
              <w:jc w:val="both"/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iCs/>
                <w:kern w:val="1"/>
                <w:sz w:val="28"/>
                <w:szCs w:val="28"/>
                <w:lang w:eastAsia="en-US"/>
              </w:rPr>
              <w:t xml:space="preserve">Сценические таланты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7B348B" w:rsidRPr="00E95E0D" w:rsidTr="006C43F2">
        <w:tc>
          <w:tcPr>
            <w:tcW w:w="5000" w:type="pct"/>
            <w:gridSpan w:val="2"/>
            <w:shd w:val="clear" w:color="auto" w:fill="548DD4" w:themeFill="text2" w:themeFillTint="99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86"/>
              <w:jc w:val="center"/>
              <w:rPr>
                <w:rFonts w:eastAsia="Andale Sans UI"/>
                <w:b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b/>
                <w:kern w:val="1"/>
                <w:sz w:val="28"/>
                <w:szCs w:val="28"/>
                <w:lang w:eastAsia="en-US"/>
              </w:rPr>
              <w:t xml:space="preserve">7. Контакты </w:t>
            </w: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Рабочий адрес с индексом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Домашний адрес с индексом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Рабочий телефон с междугородним кодом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Домашний телефон с междугородним кодом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Мобильный телефон с междугородним кодом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Факс с междугородним кодом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lastRenderedPageBreak/>
              <w:t xml:space="preserve">Рабочая электронная почта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val="en-US"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Личная электронная почта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val="en-US" w:eastAsia="en-US"/>
              </w:rPr>
            </w:pPr>
          </w:p>
        </w:tc>
      </w:tr>
      <w:tr w:rsidR="007B348B" w:rsidRPr="00E95E0D" w:rsidTr="006C43F2">
        <w:tc>
          <w:tcPr>
            <w:tcW w:w="5000" w:type="pct"/>
            <w:gridSpan w:val="2"/>
            <w:shd w:val="clear" w:color="auto" w:fill="548DD4" w:themeFill="text2" w:themeFillTint="99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center"/>
              <w:rPr>
                <w:rFonts w:eastAsia="Andale Sans UI"/>
                <w:b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b/>
                <w:kern w:val="1"/>
                <w:sz w:val="28"/>
                <w:szCs w:val="28"/>
                <w:lang w:eastAsia="en-US"/>
              </w:rPr>
              <w:t xml:space="preserve">8. Документы </w:t>
            </w: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spacing w:line="240" w:lineRule="atLeast"/>
              <w:ind w:left="85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Паспорт (серия, номер, кем и когда выдан)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rPr>
          <w:trHeight w:val="187"/>
        </w:trPr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spacing w:line="240" w:lineRule="atLeast"/>
              <w:ind w:left="85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rPr>
          <w:trHeight w:val="504"/>
        </w:trPr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spacing w:line="240" w:lineRule="atLeast"/>
              <w:ind w:left="85" w:right="-67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Свидетельство пенсионного государственного страхования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7B348B" w:rsidRPr="00E95E0D" w:rsidTr="006C43F2">
        <w:trPr>
          <w:trHeight w:val="130"/>
        </w:trPr>
        <w:tc>
          <w:tcPr>
            <w:tcW w:w="5000" w:type="pct"/>
            <w:gridSpan w:val="2"/>
            <w:shd w:val="clear" w:color="auto" w:fill="548DD4" w:themeFill="text2" w:themeFillTint="99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86"/>
              <w:jc w:val="center"/>
              <w:rPr>
                <w:rFonts w:eastAsia="Andale Sans UI"/>
                <w:b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b/>
                <w:kern w:val="1"/>
                <w:sz w:val="28"/>
                <w:szCs w:val="28"/>
                <w:lang w:eastAsia="en-US"/>
              </w:rPr>
              <w:t xml:space="preserve">9. Личные банковские реквизиты </w:t>
            </w: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Наименование банка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Корреспондентский счет банка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БИК банка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ИНН банка </w:t>
            </w:r>
          </w:p>
        </w:tc>
        <w:tc>
          <w:tcPr>
            <w:tcW w:w="2361" w:type="pct"/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tcBorders>
              <w:bottom w:val="single" w:sz="4" w:space="0" w:color="auto"/>
            </w:tcBorders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Расчетный счет банка 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tcBorders>
              <w:bottom w:val="single" w:sz="4" w:space="0" w:color="auto"/>
            </w:tcBorders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4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Лицевой счет получателя </w:t>
            </w:r>
          </w:p>
        </w:tc>
        <w:tc>
          <w:tcPr>
            <w:tcW w:w="2361" w:type="pct"/>
            <w:tcBorders>
              <w:bottom w:val="single" w:sz="4" w:space="0" w:color="auto"/>
            </w:tcBorders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ind w:left="36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2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348B" w:rsidRDefault="007B348B" w:rsidP="007B348B">
            <w:pPr>
              <w:widowControl w:val="0"/>
              <w:suppressLineNumbers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6C43F2" w:rsidRDefault="006C43F2" w:rsidP="007B348B">
            <w:pPr>
              <w:widowControl w:val="0"/>
              <w:suppressLineNumbers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6C43F2" w:rsidRPr="00E95E0D" w:rsidRDefault="006C43F2" w:rsidP="007B348B">
            <w:pPr>
              <w:widowControl w:val="0"/>
              <w:suppressLineNumbers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CA166A" w:rsidRPr="00E95E0D" w:rsidRDefault="00CA166A" w:rsidP="007B348B">
            <w:pPr>
              <w:widowControl w:val="0"/>
              <w:suppressLineNumbers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348B" w:rsidRPr="00E95E0D" w:rsidRDefault="007B348B" w:rsidP="007B348B">
            <w:pPr>
              <w:widowControl w:val="0"/>
              <w:suppressLineNumbers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B53C72" w:rsidRPr="00E95E0D" w:rsidTr="006C43F2">
        <w:trPr>
          <w:trHeight w:val="660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3C72" w:rsidRPr="00E95E0D" w:rsidRDefault="00B53C72" w:rsidP="00CA166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Правильность сведений, представленных в информационной карте, подтверждаю: __________________________ </w:t>
            </w:r>
            <w:r w:rsidR="006C43F2"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(</w:t>
            </w: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>_____________________________)</w:t>
            </w:r>
          </w:p>
          <w:p w:rsidR="00B53C72" w:rsidRPr="00E95E0D" w:rsidRDefault="00B53C72" w:rsidP="00CA166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                           (</w:t>
            </w:r>
            <w:r w:rsidR="00FC1560"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подпись)  </w:t>
            </w: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                                  (фамилия, имя, отчество участника)</w:t>
            </w:r>
          </w:p>
          <w:p w:rsidR="00B53C72" w:rsidRPr="00E95E0D" w:rsidRDefault="00B53C72" w:rsidP="00CA166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B53C72" w:rsidRPr="00E95E0D" w:rsidRDefault="00B53C72" w:rsidP="00CA166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  <w:r w:rsidRPr="00E95E0D">
              <w:rPr>
                <w:rFonts w:eastAsia="Andale Sans UI"/>
                <w:kern w:val="1"/>
                <w:sz w:val="28"/>
                <w:szCs w:val="28"/>
                <w:lang w:eastAsia="en-US"/>
              </w:rPr>
              <w:t xml:space="preserve">«____» __________ 20____ г.     </w:t>
            </w:r>
          </w:p>
          <w:p w:rsidR="00CA166A" w:rsidRPr="00E95E0D" w:rsidRDefault="00CA166A" w:rsidP="00CA166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CA166A" w:rsidRPr="00E95E0D" w:rsidRDefault="00CA166A" w:rsidP="00CA166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vertAnchor="text" w:horzAnchor="margin" w:tblpX="-147" w:tblpY="12"/>
              <w:tblOverlap w:val="never"/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413"/>
              <w:gridCol w:w="4799"/>
            </w:tblGrid>
            <w:tr w:rsidR="00485C65" w:rsidRPr="00E95E0D" w:rsidTr="006C43F2">
              <w:trPr>
                <w:trHeight w:val="143"/>
              </w:trPr>
              <w:tc>
                <w:tcPr>
                  <w:tcW w:w="10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/>
                  <w:vAlign w:val="bottom"/>
                  <w:hideMark/>
                </w:tcPr>
                <w:p w:rsidR="00485C65" w:rsidRPr="00E95E0D" w:rsidRDefault="00485C65" w:rsidP="00485C65">
                  <w:pPr>
                    <w:pStyle w:val="af5"/>
                    <w:tabs>
                      <w:tab w:val="left" w:pos="426"/>
                    </w:tabs>
                    <w:spacing w:line="240" w:lineRule="auto"/>
                    <w:ind w:firstLine="0"/>
                    <w:jc w:val="center"/>
                    <w:rPr>
                      <w:b/>
                    </w:rPr>
                  </w:pPr>
                  <w:r w:rsidRPr="00E95E0D">
                    <w:br w:type="page"/>
                  </w:r>
                  <w:r w:rsidRPr="00E95E0D">
                    <w:rPr>
                      <w:b/>
                    </w:rPr>
                    <w:t>Материалы для размещения на сайте Конкурса</w:t>
                  </w:r>
                </w:p>
              </w:tc>
            </w:tr>
            <w:tr w:rsidR="00485C65" w:rsidRPr="00E95E0D" w:rsidTr="006C43F2">
              <w:trPr>
                <w:cantSplit/>
                <w:trHeight w:val="143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C65" w:rsidRPr="00E95E0D" w:rsidRDefault="00485C65" w:rsidP="00485C65">
                  <w:pPr>
                    <w:pStyle w:val="af5"/>
                    <w:tabs>
                      <w:tab w:val="left" w:pos="426"/>
                    </w:tabs>
                    <w:ind w:firstLine="0"/>
                    <w:jc w:val="left"/>
                  </w:pPr>
                  <w:r w:rsidRPr="00E95E0D">
                    <w:t>Ваше педагогическое кредо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5C65" w:rsidRPr="00E95E0D" w:rsidRDefault="00485C65" w:rsidP="00485C65">
                  <w:pPr>
                    <w:pStyle w:val="af5"/>
                    <w:tabs>
                      <w:tab w:val="left" w:pos="426"/>
                    </w:tabs>
                    <w:ind w:firstLine="0"/>
                    <w:jc w:val="left"/>
                  </w:pPr>
                </w:p>
              </w:tc>
            </w:tr>
            <w:tr w:rsidR="00485C65" w:rsidRPr="00E95E0D" w:rsidTr="006C43F2">
              <w:trPr>
                <w:cantSplit/>
                <w:trHeight w:val="143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C65" w:rsidRPr="00E95E0D" w:rsidRDefault="00485C65" w:rsidP="00485C65">
                  <w:pPr>
                    <w:pStyle w:val="af5"/>
                    <w:tabs>
                      <w:tab w:val="left" w:pos="426"/>
                    </w:tabs>
                    <w:ind w:firstLine="0"/>
                    <w:jc w:val="left"/>
                    <w:rPr>
                      <w:i/>
                    </w:rPr>
                  </w:pPr>
                  <w:r w:rsidRPr="00E95E0D">
                    <w:rPr>
                      <w:i/>
                    </w:rPr>
                    <w:t>Почему вам нравится работать в школе?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5C65" w:rsidRPr="00E95E0D" w:rsidRDefault="00485C65" w:rsidP="00485C65">
                  <w:pPr>
                    <w:pStyle w:val="af5"/>
                    <w:tabs>
                      <w:tab w:val="left" w:pos="426"/>
                    </w:tabs>
                    <w:ind w:firstLine="0"/>
                    <w:jc w:val="left"/>
                  </w:pPr>
                </w:p>
              </w:tc>
            </w:tr>
            <w:tr w:rsidR="00485C65" w:rsidRPr="00E95E0D" w:rsidTr="006C43F2">
              <w:trPr>
                <w:cantSplit/>
                <w:trHeight w:val="143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5C65" w:rsidRPr="00E95E0D" w:rsidRDefault="00485C65" w:rsidP="00485C65">
                  <w:pPr>
                    <w:pStyle w:val="af5"/>
                    <w:tabs>
                      <w:tab w:val="left" w:pos="426"/>
                    </w:tabs>
                    <w:spacing w:line="240" w:lineRule="auto"/>
                    <w:ind w:firstLine="0"/>
                    <w:rPr>
                      <w:i/>
                    </w:rPr>
                  </w:pPr>
                  <w:r w:rsidRPr="00E95E0D">
                    <w:rPr>
                      <w:i/>
                    </w:rPr>
                    <w:t>Профессиональные и личностные ценн</w:t>
                  </w:r>
                  <w:r w:rsidRPr="00E95E0D">
                    <w:rPr>
                      <w:i/>
                    </w:rPr>
                    <w:t>о</w:t>
                  </w:r>
                  <w:r w:rsidRPr="00E95E0D">
                    <w:rPr>
                      <w:i/>
                    </w:rPr>
                    <w:t>сти, наиболее вам близкие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5C65" w:rsidRPr="00E95E0D" w:rsidRDefault="00485C65" w:rsidP="00485C65">
                  <w:pPr>
                    <w:pStyle w:val="af5"/>
                    <w:tabs>
                      <w:tab w:val="left" w:pos="426"/>
                    </w:tabs>
                    <w:ind w:firstLine="0"/>
                    <w:jc w:val="left"/>
                  </w:pPr>
                </w:p>
                <w:p w:rsidR="00485C65" w:rsidRPr="00E95E0D" w:rsidRDefault="00485C65" w:rsidP="00485C65">
                  <w:pPr>
                    <w:pStyle w:val="af5"/>
                    <w:tabs>
                      <w:tab w:val="left" w:pos="426"/>
                    </w:tabs>
                    <w:ind w:firstLine="0"/>
                    <w:jc w:val="left"/>
                  </w:pPr>
                </w:p>
              </w:tc>
            </w:tr>
            <w:tr w:rsidR="00485C65" w:rsidRPr="00E95E0D" w:rsidTr="006C43F2">
              <w:trPr>
                <w:cantSplit/>
                <w:trHeight w:val="143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5C65" w:rsidRPr="00E95E0D" w:rsidRDefault="00485C65" w:rsidP="00485C65">
                  <w:pPr>
                    <w:pStyle w:val="af5"/>
                    <w:tabs>
                      <w:tab w:val="left" w:pos="426"/>
                    </w:tabs>
                    <w:spacing w:line="240" w:lineRule="auto"/>
                    <w:ind w:firstLine="0"/>
                    <w:rPr>
                      <w:i/>
                    </w:rPr>
                  </w:pPr>
                  <w:r w:rsidRPr="00E95E0D">
                    <w:rPr>
                      <w:i/>
                    </w:rPr>
                    <w:t>В чем, по мнению участника, состоит о</w:t>
                  </w:r>
                  <w:r w:rsidRPr="00E95E0D">
                    <w:rPr>
                      <w:i/>
                    </w:rPr>
                    <w:t>с</w:t>
                  </w:r>
                  <w:r w:rsidRPr="00E95E0D">
                    <w:rPr>
                      <w:i/>
                    </w:rPr>
                    <w:t>новная миссия победителя конкурса «Учитель года Адыгеи»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5C65" w:rsidRPr="00E95E0D" w:rsidRDefault="00485C65" w:rsidP="00485C65">
                  <w:pPr>
                    <w:pStyle w:val="af5"/>
                    <w:tabs>
                      <w:tab w:val="left" w:pos="426"/>
                    </w:tabs>
                    <w:ind w:firstLine="0"/>
                    <w:jc w:val="left"/>
                  </w:pPr>
                </w:p>
              </w:tc>
            </w:tr>
          </w:tbl>
          <w:p w:rsidR="00B53C72" w:rsidRDefault="00B53C72" w:rsidP="00B53C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6C43F2" w:rsidRDefault="006C43F2" w:rsidP="00B53C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6C43F2" w:rsidRDefault="006C43F2" w:rsidP="00B53C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6C43F2" w:rsidRDefault="006C43F2" w:rsidP="00B53C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6C43F2" w:rsidRDefault="006C43F2" w:rsidP="00B53C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6C43F2" w:rsidRDefault="006C43F2" w:rsidP="00B53C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6C43F2" w:rsidRPr="00E95E0D" w:rsidRDefault="006C43F2" w:rsidP="006C43F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  <w:tr w:rsidR="006C43F2" w:rsidRPr="00E95E0D" w:rsidTr="006C43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F2" w:rsidRPr="006C43F2" w:rsidRDefault="006C43F2" w:rsidP="007B348B">
            <w:pPr>
              <w:widowControl w:val="0"/>
              <w:suppressLineNumbers/>
              <w:suppressAutoHyphens/>
              <w:snapToGrid w:val="0"/>
              <w:jc w:val="both"/>
              <w:rPr>
                <w:i/>
                <w:sz w:val="28"/>
                <w:szCs w:val="28"/>
              </w:rPr>
            </w:pPr>
            <w:r w:rsidRPr="006C43F2">
              <w:rPr>
                <w:i/>
                <w:sz w:val="28"/>
                <w:szCs w:val="28"/>
              </w:rPr>
              <w:t>Интересные сведения об участнике конкурса, не раскрытые предыдущими разделами (не более 500 слов)</w:t>
            </w:r>
          </w:p>
          <w:p w:rsidR="006C43F2" w:rsidRPr="006C43F2" w:rsidRDefault="006C43F2" w:rsidP="007B348B">
            <w:pPr>
              <w:widowControl w:val="0"/>
              <w:suppressLineNumbers/>
              <w:suppressAutoHyphens/>
              <w:snapToGrid w:val="0"/>
              <w:jc w:val="both"/>
              <w:rPr>
                <w:i/>
                <w:sz w:val="28"/>
                <w:szCs w:val="28"/>
              </w:rPr>
            </w:pPr>
          </w:p>
          <w:p w:rsidR="006C43F2" w:rsidRPr="006C43F2" w:rsidRDefault="006C43F2" w:rsidP="007B348B">
            <w:pPr>
              <w:widowControl w:val="0"/>
              <w:suppressLineNumbers/>
              <w:suppressAutoHyphens/>
              <w:snapToGrid w:val="0"/>
              <w:jc w:val="both"/>
              <w:rPr>
                <w:i/>
                <w:sz w:val="28"/>
                <w:szCs w:val="28"/>
              </w:rPr>
            </w:pPr>
          </w:p>
          <w:p w:rsidR="006C43F2" w:rsidRPr="006C43F2" w:rsidRDefault="006C43F2" w:rsidP="007B348B">
            <w:pPr>
              <w:widowControl w:val="0"/>
              <w:suppressLineNumbers/>
              <w:suppressAutoHyphens/>
              <w:snapToGrid w:val="0"/>
              <w:jc w:val="both"/>
              <w:rPr>
                <w:i/>
                <w:sz w:val="28"/>
                <w:szCs w:val="28"/>
              </w:rPr>
            </w:pPr>
          </w:p>
          <w:p w:rsidR="006C43F2" w:rsidRPr="006C43F2" w:rsidRDefault="006C43F2" w:rsidP="007B348B">
            <w:pPr>
              <w:widowControl w:val="0"/>
              <w:suppressLineNumbers/>
              <w:suppressAutoHyphens/>
              <w:snapToGrid w:val="0"/>
              <w:jc w:val="both"/>
              <w:rPr>
                <w:i/>
                <w:sz w:val="28"/>
                <w:szCs w:val="28"/>
              </w:rPr>
            </w:pPr>
          </w:p>
          <w:p w:rsidR="006C43F2" w:rsidRPr="006C43F2" w:rsidRDefault="006C43F2" w:rsidP="007B348B">
            <w:pPr>
              <w:widowControl w:val="0"/>
              <w:suppressLineNumbers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  <w:p w:rsidR="006C43F2" w:rsidRPr="006C43F2" w:rsidRDefault="006C43F2" w:rsidP="007B348B">
            <w:pPr>
              <w:widowControl w:val="0"/>
              <w:suppressLineNumbers/>
              <w:suppressAutoHyphens/>
              <w:snapToGrid w:val="0"/>
              <w:jc w:val="both"/>
              <w:rPr>
                <w:rFonts w:eastAsia="Andale Sans UI"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6C43F2" w:rsidRDefault="006C43F2" w:rsidP="006C43F2">
      <w:pPr>
        <w:widowControl w:val="0"/>
        <w:suppressLineNumbers/>
        <w:suppressAutoHyphens/>
        <w:snapToGrid w:val="0"/>
        <w:jc w:val="both"/>
        <w:rPr>
          <w:rFonts w:eastAsia="Andale Sans UI"/>
          <w:kern w:val="1"/>
          <w:sz w:val="28"/>
          <w:szCs w:val="28"/>
          <w:lang w:eastAsia="en-US"/>
        </w:rPr>
      </w:pPr>
    </w:p>
    <w:tbl>
      <w:tblPr>
        <w:tblW w:w="10142" w:type="dxa"/>
        <w:tblInd w:w="-85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5357"/>
        <w:gridCol w:w="4785"/>
      </w:tblGrid>
      <w:tr w:rsidR="006C43F2" w:rsidRPr="00280904" w:rsidTr="006C43F2">
        <w:tc>
          <w:tcPr>
            <w:tcW w:w="10142" w:type="dxa"/>
            <w:gridSpan w:val="2"/>
            <w:shd w:val="clear" w:color="auto" w:fill="548DD4"/>
          </w:tcPr>
          <w:p w:rsidR="006C43F2" w:rsidRPr="00492EB3" w:rsidRDefault="006C43F2" w:rsidP="00B96EFB">
            <w:pPr>
              <w:jc w:val="center"/>
              <w:rPr>
                <w:b/>
                <w:sz w:val="27"/>
                <w:szCs w:val="27"/>
              </w:rPr>
            </w:pPr>
            <w:r w:rsidRPr="00492EB3">
              <w:rPr>
                <w:b/>
                <w:sz w:val="27"/>
                <w:szCs w:val="27"/>
              </w:rPr>
              <w:t>Подборка фотографий</w:t>
            </w:r>
          </w:p>
        </w:tc>
      </w:tr>
      <w:tr w:rsidR="006C43F2" w:rsidRPr="00280904" w:rsidTr="006C4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357" w:type="dxa"/>
          </w:tcPr>
          <w:p w:rsidR="006C43F2" w:rsidRPr="006C43F2" w:rsidRDefault="006C43F2" w:rsidP="00B96EFB">
            <w:pPr>
              <w:pStyle w:val="af5"/>
              <w:tabs>
                <w:tab w:val="left" w:pos="426"/>
              </w:tabs>
              <w:spacing w:line="240" w:lineRule="auto"/>
              <w:ind w:firstLine="284"/>
              <w:jc w:val="left"/>
            </w:pPr>
            <w:r w:rsidRPr="006C43F2">
              <w:t>1. Портрет 9</w:t>
            </w:r>
            <w:r w:rsidRPr="006C43F2">
              <w:sym w:font="Symbol" w:char="00B4"/>
            </w:r>
            <w:r w:rsidRPr="006C43F2">
              <w:t>13 см;</w:t>
            </w:r>
          </w:p>
          <w:p w:rsidR="006C43F2" w:rsidRPr="006C43F2" w:rsidRDefault="006C43F2" w:rsidP="00B96EFB">
            <w:pPr>
              <w:pStyle w:val="af5"/>
              <w:tabs>
                <w:tab w:val="left" w:pos="426"/>
              </w:tabs>
              <w:spacing w:line="240" w:lineRule="auto"/>
              <w:ind w:firstLine="284"/>
            </w:pPr>
            <w:r w:rsidRPr="006C43F2">
              <w:t>2. Жанровая (с учебного занятия, вн</w:t>
            </w:r>
            <w:r w:rsidRPr="006C43F2">
              <w:t>е</w:t>
            </w:r>
            <w:r w:rsidRPr="006C43F2">
              <w:t>классного ме</w:t>
            </w:r>
            <w:r w:rsidRPr="006C43F2">
              <w:softHyphen/>
              <w:t>роприятия, педаго</w:t>
            </w:r>
            <w:r w:rsidRPr="006C43F2">
              <w:softHyphen/>
              <w:t>гического сове</w:t>
            </w:r>
            <w:r w:rsidRPr="006C43F2">
              <w:softHyphen/>
              <w:t>щания и т. п.);</w:t>
            </w:r>
          </w:p>
          <w:p w:rsidR="006C43F2" w:rsidRPr="006C43F2" w:rsidRDefault="006C43F2" w:rsidP="00B96EFB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6C43F2">
              <w:rPr>
                <w:sz w:val="28"/>
                <w:szCs w:val="28"/>
              </w:rPr>
              <w:t>3. </w:t>
            </w:r>
            <w:r w:rsidRPr="006C43F2">
              <w:rPr>
                <w:i/>
                <w:sz w:val="28"/>
                <w:szCs w:val="28"/>
              </w:rPr>
              <w:t>Дополнительные жанровые фо</w:t>
            </w:r>
            <w:r w:rsidRPr="006C43F2">
              <w:rPr>
                <w:i/>
                <w:sz w:val="28"/>
                <w:szCs w:val="28"/>
              </w:rPr>
              <w:softHyphen/>
              <w:t>тографии (не более 5)</w:t>
            </w:r>
            <w:r w:rsidRPr="006C43F2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6C43F2" w:rsidRPr="006C43F2" w:rsidRDefault="006C43F2" w:rsidP="00B96EFB">
            <w:pPr>
              <w:jc w:val="both"/>
              <w:rPr>
                <w:sz w:val="28"/>
                <w:szCs w:val="28"/>
              </w:rPr>
            </w:pPr>
            <w:r w:rsidRPr="006C43F2">
              <w:rPr>
                <w:sz w:val="28"/>
                <w:szCs w:val="28"/>
              </w:rPr>
              <w:t>Фотографии загружаются на сайт кон</w:t>
            </w:r>
            <w:r w:rsidRPr="006C43F2">
              <w:rPr>
                <w:sz w:val="28"/>
                <w:szCs w:val="28"/>
              </w:rPr>
              <w:softHyphen/>
              <w:t>курса в формате *.jpg с разреш</w:t>
            </w:r>
            <w:r w:rsidRPr="006C43F2">
              <w:rPr>
                <w:sz w:val="28"/>
                <w:szCs w:val="28"/>
              </w:rPr>
              <w:t>е</w:t>
            </w:r>
            <w:r w:rsidRPr="006C43F2">
              <w:rPr>
                <w:sz w:val="28"/>
                <w:szCs w:val="28"/>
              </w:rPr>
              <w:t>нием 300 точек на дюйм без умен</w:t>
            </w:r>
            <w:r w:rsidRPr="006C43F2">
              <w:rPr>
                <w:sz w:val="28"/>
                <w:szCs w:val="28"/>
              </w:rPr>
              <w:t>ь</w:t>
            </w:r>
            <w:r w:rsidRPr="006C43F2">
              <w:rPr>
                <w:sz w:val="28"/>
                <w:szCs w:val="28"/>
              </w:rPr>
              <w:t>шения ис</w:t>
            </w:r>
            <w:r w:rsidRPr="006C43F2">
              <w:rPr>
                <w:sz w:val="28"/>
                <w:szCs w:val="28"/>
              </w:rPr>
              <w:softHyphen/>
              <w:t>ходного размера.</w:t>
            </w:r>
          </w:p>
        </w:tc>
      </w:tr>
    </w:tbl>
    <w:p w:rsidR="006C43F2" w:rsidRDefault="006C43F2" w:rsidP="006C43F2">
      <w:pPr>
        <w:widowControl w:val="0"/>
        <w:suppressLineNumbers/>
        <w:suppressAutoHyphens/>
        <w:snapToGrid w:val="0"/>
        <w:jc w:val="both"/>
        <w:rPr>
          <w:rFonts w:eastAsia="Andale Sans UI"/>
          <w:kern w:val="1"/>
          <w:sz w:val="28"/>
          <w:szCs w:val="28"/>
          <w:lang w:eastAsia="en-US"/>
        </w:rPr>
      </w:pPr>
    </w:p>
    <w:p w:rsidR="006C43F2" w:rsidRPr="00E95E0D" w:rsidRDefault="006C43F2" w:rsidP="006C43F2">
      <w:pPr>
        <w:widowControl w:val="0"/>
        <w:suppressLineNumbers/>
        <w:suppressAutoHyphens/>
        <w:snapToGrid w:val="0"/>
        <w:ind w:hanging="851"/>
        <w:jc w:val="both"/>
        <w:rPr>
          <w:rFonts w:eastAsia="Andale Sans UI"/>
          <w:kern w:val="1"/>
          <w:sz w:val="28"/>
          <w:szCs w:val="28"/>
          <w:lang w:eastAsia="en-US"/>
        </w:rPr>
      </w:pPr>
      <w:r w:rsidRPr="00E95E0D">
        <w:rPr>
          <w:rFonts w:eastAsia="Andale Sans UI"/>
          <w:kern w:val="1"/>
          <w:sz w:val="28"/>
          <w:szCs w:val="28"/>
          <w:lang w:eastAsia="en-US"/>
        </w:rPr>
        <w:t>Примечание:</w:t>
      </w:r>
    </w:p>
    <w:p w:rsidR="006C43F2" w:rsidRPr="006C43F2" w:rsidRDefault="006C43F2" w:rsidP="006C43F2">
      <w:pPr>
        <w:widowControl w:val="0"/>
        <w:suppressLineNumbers/>
        <w:suppressAutoHyphens/>
        <w:snapToGrid w:val="0"/>
        <w:ind w:hanging="851"/>
        <w:jc w:val="both"/>
        <w:rPr>
          <w:rFonts w:eastAsia="Andale Sans UI"/>
          <w:kern w:val="1"/>
          <w:sz w:val="24"/>
          <w:szCs w:val="24"/>
          <w:lang w:eastAsia="en-US"/>
        </w:rPr>
      </w:pPr>
      <w:r w:rsidRPr="006C43F2">
        <w:rPr>
          <w:rFonts w:eastAsia="Andale Sans UI"/>
          <w:kern w:val="1"/>
          <w:sz w:val="24"/>
          <w:szCs w:val="24"/>
          <w:lang w:eastAsia="en-US"/>
        </w:rPr>
        <w:t xml:space="preserve">Информационная карта — это документ, по которому участник будет представлен на сайте конкурса, в публикациях, сборниках материалов для жюри. </w:t>
      </w:r>
    </w:p>
    <w:p w:rsidR="006C43F2" w:rsidRPr="006C43F2" w:rsidRDefault="006C43F2" w:rsidP="006C43F2">
      <w:pPr>
        <w:widowControl w:val="0"/>
        <w:suppressLineNumbers/>
        <w:suppressAutoHyphens/>
        <w:snapToGrid w:val="0"/>
        <w:ind w:hanging="851"/>
        <w:jc w:val="both"/>
        <w:rPr>
          <w:rFonts w:eastAsia="Andale Sans UI"/>
          <w:kern w:val="1"/>
          <w:sz w:val="24"/>
          <w:szCs w:val="24"/>
          <w:lang w:eastAsia="en-US"/>
        </w:rPr>
      </w:pPr>
      <w:r w:rsidRPr="006C43F2">
        <w:rPr>
          <w:rFonts w:eastAsia="Andale Sans UI"/>
          <w:kern w:val="1"/>
          <w:sz w:val="24"/>
          <w:szCs w:val="24"/>
          <w:lang w:eastAsia="en-US"/>
        </w:rPr>
        <w:t>Оформляя информационную карту, необходимо убрать все подсказки, не изменять и не применять другого оформления.</w:t>
      </w:r>
    </w:p>
    <w:p w:rsidR="006C43F2" w:rsidRPr="006C43F2" w:rsidRDefault="006C43F2" w:rsidP="006C43F2">
      <w:pPr>
        <w:widowControl w:val="0"/>
        <w:suppressLineNumbers/>
        <w:suppressAutoHyphens/>
        <w:snapToGrid w:val="0"/>
        <w:ind w:hanging="851"/>
        <w:jc w:val="both"/>
        <w:rPr>
          <w:rFonts w:eastAsia="Andale Sans UI"/>
          <w:kern w:val="1"/>
          <w:sz w:val="24"/>
          <w:szCs w:val="24"/>
          <w:lang w:eastAsia="en-US"/>
        </w:rPr>
      </w:pPr>
      <w:r w:rsidRPr="006C43F2">
        <w:rPr>
          <w:rFonts w:eastAsia="Andale Sans UI"/>
          <w:kern w:val="1"/>
          <w:sz w:val="24"/>
          <w:szCs w:val="24"/>
          <w:lang w:eastAsia="en-US"/>
        </w:rPr>
        <w:t>Информационная карта должна быть заполнена в электронном виде и направлена в оргкомитет, а также распечатана, сброшюрована и представлена в бумажном виде.</w:t>
      </w:r>
    </w:p>
    <w:p w:rsidR="006C43F2" w:rsidRDefault="006C43F2" w:rsidP="007B348B">
      <w:pPr>
        <w:ind w:left="4956" w:firstLine="708"/>
        <w:rPr>
          <w:rFonts w:eastAsia="Calibri"/>
          <w:color w:val="000000"/>
          <w:lang w:eastAsia="en-US"/>
        </w:rPr>
      </w:pPr>
    </w:p>
    <w:p w:rsidR="007B348B" w:rsidRPr="007B348B" w:rsidRDefault="006C43F2" w:rsidP="007B348B">
      <w:pPr>
        <w:ind w:left="4956" w:firstLine="708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br w:type="column"/>
      </w:r>
      <w:r w:rsidR="007B348B" w:rsidRPr="007B348B">
        <w:rPr>
          <w:rFonts w:eastAsia="Calibri"/>
          <w:color w:val="000000"/>
          <w:lang w:eastAsia="en-US"/>
        </w:rPr>
        <w:lastRenderedPageBreak/>
        <w:t xml:space="preserve">Приложение № 4  </w:t>
      </w:r>
    </w:p>
    <w:p w:rsid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ab/>
        <w:t xml:space="preserve">к Порядку проведения </w:t>
      </w:r>
    </w:p>
    <w:p w:rsidR="007B348B" w:rsidRPr="007B348B" w:rsidRDefault="007B348B" w:rsidP="007B348B">
      <w:pPr>
        <w:autoSpaceDE w:val="0"/>
        <w:autoSpaceDN w:val="0"/>
        <w:adjustRightInd w:val="0"/>
        <w:ind w:left="567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>республиканского</w:t>
      </w:r>
    </w:p>
    <w:p w:rsidR="007B348B" w:rsidRP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ab/>
        <w:t xml:space="preserve">конкурса «Учитель года Адыгеи» </w:t>
      </w:r>
    </w:p>
    <w:p w:rsidR="007B348B" w:rsidRP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7B348B" w:rsidRPr="007B348B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E95E0D" w:rsidRDefault="007B348B" w:rsidP="007B348B">
      <w:pPr>
        <w:autoSpaceDE w:val="0"/>
        <w:autoSpaceDN w:val="0"/>
        <w:adjustRightInd w:val="0"/>
        <w:jc w:val="center"/>
        <w:rPr>
          <w:rFonts w:eastAsia="Calibri"/>
          <w:b/>
          <w:bCs/>
          <w:color w:val="26282F"/>
          <w:sz w:val="27"/>
          <w:szCs w:val="27"/>
          <w:lang w:eastAsia="en-US"/>
        </w:rPr>
      </w:pPr>
      <w:r w:rsidRPr="00E95E0D">
        <w:rPr>
          <w:rFonts w:eastAsia="Calibri"/>
          <w:b/>
          <w:bCs/>
          <w:color w:val="26282F"/>
          <w:sz w:val="27"/>
          <w:szCs w:val="27"/>
          <w:lang w:eastAsia="en-US"/>
        </w:rPr>
        <w:t>ВЫПИСКА ИЗ ПРОТОКОЛА</w:t>
      </w:r>
    </w:p>
    <w:p w:rsidR="007B348B" w:rsidRPr="00E95E0D" w:rsidRDefault="007B348B" w:rsidP="007B348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E95E0D">
        <w:rPr>
          <w:b/>
          <w:bCs/>
          <w:color w:val="26282F"/>
          <w:sz w:val="27"/>
          <w:szCs w:val="27"/>
        </w:rPr>
        <w:t>заседания оргкомитета муниципального этапа</w:t>
      </w:r>
    </w:p>
    <w:p w:rsidR="007B348B" w:rsidRPr="00E95E0D" w:rsidRDefault="007B348B" w:rsidP="007B348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E95E0D">
        <w:rPr>
          <w:b/>
          <w:bCs/>
          <w:color w:val="26282F"/>
          <w:sz w:val="27"/>
          <w:szCs w:val="27"/>
        </w:rPr>
        <w:t>Всероссийского конкурса "Учитель года России"</w:t>
      </w:r>
    </w:p>
    <w:p w:rsidR="007B348B" w:rsidRPr="00E95E0D" w:rsidRDefault="007B348B" w:rsidP="007B348B">
      <w:pPr>
        <w:autoSpaceDE w:val="0"/>
        <w:autoSpaceDN w:val="0"/>
        <w:adjustRightInd w:val="0"/>
        <w:jc w:val="center"/>
        <w:rPr>
          <w:rFonts w:eastAsia="Calibri"/>
          <w:color w:val="000000"/>
          <w:sz w:val="27"/>
          <w:szCs w:val="27"/>
          <w:lang w:eastAsia="en-US"/>
        </w:rPr>
      </w:pPr>
    </w:p>
    <w:p w:rsidR="007B348B" w:rsidRPr="00E95E0D" w:rsidRDefault="007B348B" w:rsidP="007B348B">
      <w:pPr>
        <w:autoSpaceDE w:val="0"/>
        <w:autoSpaceDN w:val="0"/>
        <w:adjustRightInd w:val="0"/>
        <w:ind w:left="4800"/>
        <w:jc w:val="center"/>
        <w:rPr>
          <w:rFonts w:eastAsia="Calibri"/>
          <w:sz w:val="27"/>
          <w:szCs w:val="27"/>
          <w:lang w:eastAsia="en-US"/>
        </w:rPr>
      </w:pPr>
    </w:p>
    <w:p w:rsidR="007B348B" w:rsidRPr="00E95E0D" w:rsidRDefault="007B348B" w:rsidP="007B348B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r w:rsidRPr="00E95E0D">
        <w:rPr>
          <w:b/>
          <w:bCs/>
          <w:color w:val="26282F"/>
          <w:sz w:val="27"/>
          <w:szCs w:val="27"/>
        </w:rPr>
        <w:t>в ____________________________________________________</w:t>
      </w:r>
    </w:p>
    <w:p w:rsidR="007B348B" w:rsidRPr="00E95E0D" w:rsidRDefault="007B348B" w:rsidP="007B34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E95E0D">
        <w:rPr>
          <w:b/>
          <w:sz w:val="27"/>
          <w:szCs w:val="27"/>
        </w:rPr>
        <w:tab/>
      </w:r>
      <w:r w:rsidRPr="00E95E0D">
        <w:rPr>
          <w:b/>
          <w:sz w:val="27"/>
          <w:szCs w:val="27"/>
        </w:rPr>
        <w:tab/>
      </w:r>
      <w:r w:rsidRPr="00E95E0D">
        <w:rPr>
          <w:b/>
          <w:sz w:val="27"/>
          <w:szCs w:val="27"/>
        </w:rPr>
        <w:tab/>
      </w:r>
      <w:r w:rsidRPr="00E95E0D">
        <w:rPr>
          <w:b/>
          <w:color w:val="000000"/>
          <w:position w:val="10"/>
          <w:sz w:val="27"/>
          <w:szCs w:val="27"/>
          <w:vertAlign w:val="superscript"/>
        </w:rPr>
        <w:t>(</w:t>
      </w:r>
      <w:r w:rsidRPr="00E95E0D">
        <w:rPr>
          <w:color w:val="000000"/>
          <w:position w:val="10"/>
          <w:sz w:val="27"/>
          <w:szCs w:val="27"/>
          <w:vertAlign w:val="superscript"/>
        </w:rPr>
        <w:t>наименование муниципального образования)</w:t>
      </w:r>
    </w:p>
    <w:p w:rsidR="007B348B" w:rsidRPr="00E95E0D" w:rsidRDefault="007B348B" w:rsidP="007B348B">
      <w:pPr>
        <w:widowControl w:val="0"/>
        <w:autoSpaceDE w:val="0"/>
        <w:autoSpaceDN w:val="0"/>
        <w:adjustRightInd w:val="0"/>
        <w:ind w:left="1416" w:firstLine="708"/>
        <w:rPr>
          <w:b/>
          <w:sz w:val="27"/>
          <w:szCs w:val="27"/>
        </w:rPr>
      </w:pPr>
      <w:r w:rsidRPr="00E95E0D">
        <w:rPr>
          <w:bCs/>
          <w:color w:val="26282F"/>
          <w:sz w:val="27"/>
          <w:szCs w:val="27"/>
        </w:rPr>
        <w:t>№___ от ______________ 20___ года</w:t>
      </w:r>
    </w:p>
    <w:p w:rsidR="007B348B" w:rsidRPr="00E95E0D" w:rsidRDefault="007B348B" w:rsidP="007B348B">
      <w:pPr>
        <w:jc w:val="both"/>
        <w:rPr>
          <w:rFonts w:eastAsia="Calibri"/>
          <w:sz w:val="27"/>
          <w:szCs w:val="27"/>
          <w:lang w:eastAsia="en-US"/>
        </w:rPr>
      </w:pPr>
    </w:p>
    <w:p w:rsidR="007B348B" w:rsidRPr="00E7379D" w:rsidRDefault="00E95E0D" w:rsidP="00E7379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79D">
        <w:rPr>
          <w:sz w:val="28"/>
          <w:szCs w:val="28"/>
        </w:rPr>
        <w:t>СЛУШАЛИ: О</w:t>
      </w:r>
      <w:r w:rsidR="00EF2E26">
        <w:rPr>
          <w:sz w:val="28"/>
          <w:szCs w:val="28"/>
        </w:rPr>
        <w:t xml:space="preserve"> </w:t>
      </w:r>
      <w:r w:rsidRPr="00E7379D">
        <w:rPr>
          <w:sz w:val="28"/>
          <w:szCs w:val="28"/>
        </w:rPr>
        <w:t xml:space="preserve">выдвижении </w:t>
      </w:r>
      <w:r w:rsidR="006C43F2" w:rsidRPr="00E7379D">
        <w:rPr>
          <w:sz w:val="28"/>
          <w:szCs w:val="28"/>
        </w:rPr>
        <w:t>кандидатуры на</w:t>
      </w:r>
      <w:r w:rsidR="00EF2E26">
        <w:rPr>
          <w:sz w:val="28"/>
          <w:szCs w:val="28"/>
        </w:rPr>
        <w:t xml:space="preserve"> </w:t>
      </w:r>
      <w:r w:rsidR="006C43F2" w:rsidRPr="00E7379D">
        <w:rPr>
          <w:sz w:val="28"/>
          <w:szCs w:val="28"/>
        </w:rPr>
        <w:t>участие в</w:t>
      </w:r>
      <w:r w:rsidR="007B348B" w:rsidRPr="00E7379D">
        <w:rPr>
          <w:sz w:val="28"/>
          <w:szCs w:val="28"/>
        </w:rPr>
        <w:t xml:space="preserve"> региональном этапе</w:t>
      </w:r>
      <w:r w:rsidR="00EF2E26">
        <w:rPr>
          <w:sz w:val="28"/>
          <w:szCs w:val="28"/>
        </w:rPr>
        <w:t xml:space="preserve"> </w:t>
      </w:r>
      <w:r w:rsidR="007B348B" w:rsidRPr="00E7379D">
        <w:rPr>
          <w:sz w:val="28"/>
          <w:szCs w:val="28"/>
        </w:rPr>
        <w:t>Всероссийского конку</w:t>
      </w:r>
      <w:r w:rsidR="006C43F2" w:rsidRPr="00E7379D">
        <w:rPr>
          <w:sz w:val="28"/>
          <w:szCs w:val="28"/>
        </w:rPr>
        <w:t>рса «Учитель года России» в 20_______</w:t>
      </w:r>
      <w:r w:rsidR="007B348B" w:rsidRPr="00E7379D">
        <w:rPr>
          <w:sz w:val="28"/>
          <w:szCs w:val="28"/>
        </w:rPr>
        <w:t xml:space="preserve"> году.</w:t>
      </w:r>
    </w:p>
    <w:p w:rsidR="006C43F2" w:rsidRPr="00E7379D" w:rsidRDefault="006C43F2" w:rsidP="006C43F2">
      <w:pPr>
        <w:widowControl w:val="0"/>
        <w:autoSpaceDE w:val="0"/>
        <w:autoSpaceDN w:val="0"/>
        <w:adjustRightInd w:val="0"/>
        <w:ind w:left="709" w:firstLine="709"/>
        <w:rPr>
          <w:sz w:val="28"/>
          <w:szCs w:val="28"/>
        </w:rPr>
      </w:pPr>
    </w:p>
    <w:p w:rsidR="007B348B" w:rsidRPr="00E7379D" w:rsidRDefault="00E95E0D" w:rsidP="006C43F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79D">
        <w:rPr>
          <w:sz w:val="28"/>
          <w:szCs w:val="28"/>
        </w:rPr>
        <w:t>РЕШИЛИ: Выдвинуть на</w:t>
      </w:r>
      <w:r w:rsidR="00EF2E26">
        <w:rPr>
          <w:sz w:val="28"/>
          <w:szCs w:val="28"/>
        </w:rPr>
        <w:t xml:space="preserve"> </w:t>
      </w:r>
      <w:r w:rsidRPr="00E7379D">
        <w:rPr>
          <w:sz w:val="28"/>
          <w:szCs w:val="28"/>
        </w:rPr>
        <w:t>участие в</w:t>
      </w:r>
      <w:r w:rsidR="00EF2E26">
        <w:rPr>
          <w:sz w:val="28"/>
          <w:szCs w:val="28"/>
        </w:rPr>
        <w:t xml:space="preserve"> </w:t>
      </w:r>
      <w:r w:rsidR="006C43F2" w:rsidRPr="00E7379D">
        <w:rPr>
          <w:sz w:val="28"/>
          <w:szCs w:val="28"/>
        </w:rPr>
        <w:t xml:space="preserve">региональном этапе Всероссийского </w:t>
      </w:r>
      <w:r w:rsidR="007B348B" w:rsidRPr="00E7379D">
        <w:rPr>
          <w:sz w:val="28"/>
          <w:szCs w:val="28"/>
        </w:rPr>
        <w:t>конкурс</w:t>
      </w:r>
      <w:r w:rsidR="006C43F2" w:rsidRPr="00E7379D">
        <w:rPr>
          <w:sz w:val="28"/>
          <w:szCs w:val="28"/>
        </w:rPr>
        <w:t>а "Учитель года России" в 20_______</w:t>
      </w:r>
      <w:r w:rsidR="007B348B" w:rsidRPr="00E7379D">
        <w:rPr>
          <w:sz w:val="28"/>
          <w:szCs w:val="28"/>
        </w:rPr>
        <w:t>г. _________________________________________________</w:t>
      </w:r>
      <w:r w:rsidR="006C43F2" w:rsidRPr="00E7379D">
        <w:rPr>
          <w:sz w:val="28"/>
          <w:szCs w:val="28"/>
        </w:rPr>
        <w:t>_______________</w:t>
      </w:r>
    </w:p>
    <w:p w:rsidR="007B348B" w:rsidRPr="00E7379D" w:rsidRDefault="007B348B" w:rsidP="007B34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79D">
        <w:rPr>
          <w:sz w:val="28"/>
          <w:szCs w:val="28"/>
        </w:rPr>
        <w:t>_____________________________________________________________________________________</w:t>
      </w:r>
      <w:r w:rsidR="00E95E0D" w:rsidRPr="00E7379D">
        <w:rPr>
          <w:sz w:val="28"/>
          <w:szCs w:val="28"/>
        </w:rPr>
        <w:t>___________________________________________</w:t>
      </w:r>
      <w:r w:rsidRPr="00E7379D">
        <w:rPr>
          <w:sz w:val="28"/>
          <w:szCs w:val="28"/>
        </w:rPr>
        <w:t>,</w:t>
      </w:r>
    </w:p>
    <w:p w:rsidR="007B348B" w:rsidRPr="00E7379D" w:rsidRDefault="007B348B" w:rsidP="007B348B">
      <w:pPr>
        <w:widowControl w:val="0"/>
        <w:autoSpaceDE w:val="0"/>
        <w:autoSpaceDN w:val="0"/>
        <w:adjustRightInd w:val="0"/>
        <w:rPr>
          <w:color w:val="000000"/>
          <w:position w:val="10"/>
          <w:sz w:val="28"/>
          <w:szCs w:val="28"/>
          <w:vertAlign w:val="superscript"/>
        </w:rPr>
      </w:pPr>
      <w:r w:rsidRPr="00E7379D">
        <w:rPr>
          <w:sz w:val="28"/>
          <w:szCs w:val="28"/>
        </w:rPr>
        <w:tab/>
      </w:r>
      <w:r w:rsidRPr="00E7379D">
        <w:rPr>
          <w:sz w:val="28"/>
          <w:szCs w:val="28"/>
        </w:rPr>
        <w:tab/>
      </w:r>
      <w:r w:rsidRPr="00E7379D">
        <w:rPr>
          <w:color w:val="000000"/>
          <w:position w:val="10"/>
          <w:sz w:val="28"/>
          <w:szCs w:val="28"/>
          <w:vertAlign w:val="superscript"/>
        </w:rPr>
        <w:t>(фамилия, имя, отчество в родительном падеже)</w:t>
      </w:r>
    </w:p>
    <w:p w:rsidR="007B348B" w:rsidRPr="00E7379D" w:rsidRDefault="007B348B" w:rsidP="007B34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79D">
        <w:rPr>
          <w:sz w:val="28"/>
          <w:szCs w:val="28"/>
        </w:rPr>
        <w:t>занявшего __________ место</w:t>
      </w:r>
      <w:hyperlink w:anchor="sub_111" w:history="1">
        <w:r w:rsidRPr="00E7379D">
          <w:rPr>
            <w:color w:val="106BBE"/>
            <w:sz w:val="28"/>
            <w:szCs w:val="28"/>
          </w:rPr>
          <w:t>*</w:t>
        </w:r>
      </w:hyperlink>
      <w:r w:rsidRPr="00E7379D">
        <w:rPr>
          <w:sz w:val="28"/>
          <w:szCs w:val="28"/>
        </w:rPr>
        <w:t xml:space="preserve"> на муниципальном этапе Всероссийского конкурса«Учитель года России» в ________________________________________________________________</w:t>
      </w:r>
    </w:p>
    <w:p w:rsidR="007B348B" w:rsidRPr="00E7379D" w:rsidRDefault="007B348B" w:rsidP="007B34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79D">
        <w:rPr>
          <w:sz w:val="28"/>
          <w:szCs w:val="28"/>
        </w:rPr>
        <w:t>______________________________________________________________________________________</w:t>
      </w:r>
      <w:r w:rsidR="00E95E0D" w:rsidRPr="00E7379D">
        <w:rPr>
          <w:sz w:val="28"/>
          <w:szCs w:val="28"/>
        </w:rPr>
        <w:t>__________________________________________</w:t>
      </w:r>
    </w:p>
    <w:p w:rsidR="007B348B" w:rsidRPr="00E7379D" w:rsidRDefault="007B348B" w:rsidP="007B348B">
      <w:pPr>
        <w:widowControl w:val="0"/>
        <w:autoSpaceDE w:val="0"/>
        <w:autoSpaceDN w:val="0"/>
        <w:adjustRightInd w:val="0"/>
        <w:rPr>
          <w:color w:val="000000"/>
          <w:position w:val="10"/>
          <w:sz w:val="28"/>
          <w:szCs w:val="28"/>
          <w:vertAlign w:val="superscript"/>
        </w:rPr>
      </w:pPr>
      <w:r w:rsidRPr="00E7379D">
        <w:rPr>
          <w:sz w:val="28"/>
          <w:szCs w:val="28"/>
        </w:rPr>
        <w:tab/>
      </w:r>
      <w:r w:rsidRPr="00E7379D">
        <w:rPr>
          <w:sz w:val="28"/>
          <w:szCs w:val="28"/>
        </w:rPr>
        <w:tab/>
      </w:r>
      <w:r w:rsidRPr="00E7379D">
        <w:rPr>
          <w:sz w:val="28"/>
          <w:szCs w:val="28"/>
        </w:rPr>
        <w:tab/>
      </w:r>
      <w:r w:rsidRPr="00E7379D">
        <w:rPr>
          <w:sz w:val="28"/>
          <w:szCs w:val="28"/>
        </w:rPr>
        <w:tab/>
      </w:r>
      <w:r w:rsidRPr="00E7379D">
        <w:rPr>
          <w:color w:val="000000"/>
          <w:position w:val="10"/>
          <w:sz w:val="28"/>
          <w:szCs w:val="28"/>
          <w:vertAlign w:val="superscript"/>
        </w:rPr>
        <w:t>(наименование муниципального образования</w:t>
      </w:r>
    </w:p>
    <w:p w:rsidR="007B348B" w:rsidRPr="00E7379D" w:rsidRDefault="007B348B" w:rsidP="007B34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79D">
        <w:rPr>
          <w:sz w:val="28"/>
          <w:szCs w:val="28"/>
        </w:rPr>
        <w:t>в 20___</w:t>
      </w:r>
      <w:r w:rsidR="00E7379D" w:rsidRPr="00E7379D">
        <w:rPr>
          <w:sz w:val="28"/>
          <w:szCs w:val="28"/>
        </w:rPr>
        <w:t>____</w:t>
      </w:r>
      <w:r w:rsidRPr="00E7379D">
        <w:rPr>
          <w:sz w:val="28"/>
          <w:szCs w:val="28"/>
        </w:rPr>
        <w:t xml:space="preserve"> году.</w:t>
      </w:r>
    </w:p>
    <w:p w:rsidR="007B348B" w:rsidRPr="00E7379D" w:rsidRDefault="007B348B" w:rsidP="00E95E0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7379D">
        <w:rPr>
          <w:sz w:val="28"/>
          <w:szCs w:val="28"/>
        </w:rPr>
        <w:t xml:space="preserve"> «ЗА»: ____ чел.</w:t>
      </w:r>
    </w:p>
    <w:p w:rsidR="007B348B" w:rsidRPr="00E7379D" w:rsidRDefault="007B348B" w:rsidP="00E95E0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7379D">
        <w:rPr>
          <w:sz w:val="28"/>
          <w:szCs w:val="28"/>
        </w:rPr>
        <w:t xml:space="preserve"> «ПРОТИВ»: ____ чел.</w:t>
      </w:r>
    </w:p>
    <w:p w:rsidR="007B348B" w:rsidRPr="00E7379D" w:rsidRDefault="007B348B" w:rsidP="00E95E0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7379D">
        <w:rPr>
          <w:sz w:val="28"/>
          <w:szCs w:val="28"/>
        </w:rPr>
        <w:t xml:space="preserve"> «ВОЗДЕРЖАЛИСЬ»: ____ чел.</w:t>
      </w:r>
    </w:p>
    <w:p w:rsidR="007B348B" w:rsidRPr="00E7379D" w:rsidRDefault="007B348B" w:rsidP="007B348B">
      <w:pPr>
        <w:jc w:val="both"/>
        <w:rPr>
          <w:rFonts w:eastAsia="Calibri"/>
          <w:sz w:val="28"/>
          <w:szCs w:val="28"/>
          <w:lang w:eastAsia="en-US"/>
        </w:rPr>
      </w:pPr>
    </w:p>
    <w:p w:rsidR="007B348B" w:rsidRPr="00E7379D" w:rsidRDefault="007B348B" w:rsidP="007B34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79D">
        <w:rPr>
          <w:sz w:val="28"/>
          <w:szCs w:val="28"/>
        </w:rPr>
        <w:t>Председатель оргкомитета -</w:t>
      </w:r>
    </w:p>
    <w:p w:rsidR="007B348B" w:rsidRPr="00E7379D" w:rsidRDefault="007B348B" w:rsidP="007B34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7379D">
        <w:rPr>
          <w:sz w:val="28"/>
          <w:szCs w:val="28"/>
        </w:rPr>
        <w:t xml:space="preserve"> (указать должность)</w:t>
      </w:r>
    </w:p>
    <w:p w:rsidR="007B348B" w:rsidRPr="00E95E0D" w:rsidRDefault="007B348B" w:rsidP="007B348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7B348B" w:rsidRPr="00E95E0D" w:rsidRDefault="007B348B" w:rsidP="007B348B">
      <w:pPr>
        <w:jc w:val="both"/>
        <w:rPr>
          <w:rFonts w:eastAsia="Calibri"/>
          <w:sz w:val="27"/>
          <w:szCs w:val="27"/>
        </w:rPr>
      </w:pPr>
    </w:p>
    <w:p w:rsidR="007B348B" w:rsidRPr="00E95E0D" w:rsidRDefault="007B348B" w:rsidP="007B348B">
      <w:pPr>
        <w:jc w:val="both"/>
        <w:rPr>
          <w:rFonts w:eastAsia="Calibri"/>
          <w:sz w:val="27"/>
          <w:szCs w:val="27"/>
          <w:lang w:eastAsia="en-US"/>
        </w:rPr>
      </w:pPr>
      <w:bookmarkStart w:id="0" w:name="sub_111"/>
      <w:r w:rsidRPr="00E95E0D">
        <w:rPr>
          <w:rFonts w:eastAsia="Calibri"/>
          <w:sz w:val="27"/>
          <w:szCs w:val="27"/>
          <w:lang w:eastAsia="en-US"/>
        </w:rPr>
        <w:t xml:space="preserve">* </w:t>
      </w:r>
      <w:r w:rsidRPr="00E95E0D">
        <w:rPr>
          <w:rFonts w:eastAsia="Calibri"/>
          <w:i/>
          <w:sz w:val="27"/>
          <w:szCs w:val="27"/>
          <w:lang w:eastAsia="en-US"/>
        </w:rPr>
        <w:t>Допускается выдвижение учителя, занявшего I или II место на муниц</w:t>
      </w:r>
      <w:r w:rsidRPr="00E95E0D">
        <w:rPr>
          <w:rFonts w:eastAsia="Calibri"/>
          <w:i/>
          <w:sz w:val="27"/>
          <w:szCs w:val="27"/>
          <w:lang w:eastAsia="en-US"/>
        </w:rPr>
        <w:t>и</w:t>
      </w:r>
      <w:r w:rsidRPr="00E95E0D">
        <w:rPr>
          <w:rFonts w:eastAsia="Calibri"/>
          <w:i/>
          <w:sz w:val="27"/>
          <w:szCs w:val="27"/>
          <w:lang w:eastAsia="en-US"/>
        </w:rPr>
        <w:t>пальном этапе конкурса</w:t>
      </w:r>
      <w:r w:rsidRPr="00E95E0D">
        <w:rPr>
          <w:rFonts w:eastAsia="Calibri"/>
          <w:sz w:val="27"/>
          <w:szCs w:val="27"/>
          <w:lang w:eastAsia="en-US"/>
        </w:rPr>
        <w:t>.</w:t>
      </w:r>
    </w:p>
    <w:bookmarkEnd w:id="0"/>
    <w:p w:rsidR="007B348B" w:rsidRPr="007B348B" w:rsidRDefault="007B348B" w:rsidP="007B348B">
      <w:pPr>
        <w:jc w:val="both"/>
        <w:rPr>
          <w:rFonts w:eastAsia="Calibri"/>
          <w:sz w:val="28"/>
          <w:szCs w:val="28"/>
        </w:rPr>
      </w:pPr>
    </w:p>
    <w:p w:rsidR="007B348B" w:rsidRPr="007B348B" w:rsidRDefault="007B348B" w:rsidP="007B348B">
      <w:pPr>
        <w:ind w:left="4956" w:firstLine="708"/>
        <w:rPr>
          <w:rFonts w:eastAsia="Calibri"/>
          <w:color w:val="000000"/>
          <w:lang w:eastAsia="en-US"/>
        </w:rPr>
      </w:pPr>
      <w:r w:rsidRPr="007B348B">
        <w:rPr>
          <w:rFonts w:eastAsia="Calibri"/>
          <w:sz w:val="28"/>
          <w:szCs w:val="28"/>
        </w:rPr>
        <w:br w:type="column"/>
      </w:r>
      <w:r w:rsidRPr="007B348B">
        <w:rPr>
          <w:rFonts w:eastAsia="Calibri"/>
          <w:color w:val="000000"/>
          <w:lang w:eastAsia="en-US"/>
        </w:rPr>
        <w:lastRenderedPageBreak/>
        <w:t xml:space="preserve">Приложение № 5  </w:t>
      </w:r>
    </w:p>
    <w:p w:rsid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ab/>
        <w:t xml:space="preserve">к Порядку проведения </w:t>
      </w:r>
    </w:p>
    <w:p w:rsidR="007B348B" w:rsidRPr="007B348B" w:rsidRDefault="007B348B" w:rsidP="007B348B">
      <w:pPr>
        <w:autoSpaceDE w:val="0"/>
        <w:autoSpaceDN w:val="0"/>
        <w:adjustRightInd w:val="0"/>
        <w:ind w:left="567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>республиканского</w:t>
      </w:r>
    </w:p>
    <w:p w:rsidR="007B348B" w:rsidRP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ab/>
        <w:t xml:space="preserve">конкурса «Учитель года Адыгеи» </w:t>
      </w:r>
    </w:p>
    <w:p w:rsidR="007B348B" w:rsidRPr="007B348B" w:rsidRDefault="007B348B" w:rsidP="007B348B">
      <w:pPr>
        <w:autoSpaceDE w:val="0"/>
        <w:autoSpaceDN w:val="0"/>
        <w:adjustRightInd w:val="0"/>
        <w:ind w:left="5670" w:hanging="1430"/>
        <w:jc w:val="both"/>
        <w:rPr>
          <w:rFonts w:eastAsia="Calibri"/>
          <w:color w:val="000000"/>
          <w:lang w:eastAsia="en-US"/>
        </w:rPr>
      </w:pPr>
    </w:p>
    <w:p w:rsidR="007B348B" w:rsidRPr="007B348B" w:rsidRDefault="007B348B" w:rsidP="007B348B">
      <w:pPr>
        <w:jc w:val="both"/>
        <w:rPr>
          <w:rFonts w:eastAsia="Calibri"/>
          <w:sz w:val="28"/>
          <w:szCs w:val="28"/>
        </w:rPr>
      </w:pPr>
    </w:p>
    <w:p w:rsidR="007B348B" w:rsidRPr="006C43F2" w:rsidRDefault="007B348B" w:rsidP="007B348B">
      <w:pPr>
        <w:spacing w:line="360" w:lineRule="auto"/>
        <w:jc w:val="center"/>
        <w:rPr>
          <w:rFonts w:eastAsia="Calibri"/>
          <w:color w:val="000000"/>
          <w:sz w:val="27"/>
          <w:szCs w:val="27"/>
          <w:lang w:eastAsia="en-US"/>
        </w:rPr>
      </w:pPr>
      <w:r w:rsidRPr="006C43F2">
        <w:rPr>
          <w:rFonts w:eastAsia="Calibri"/>
          <w:color w:val="000000"/>
          <w:sz w:val="27"/>
          <w:szCs w:val="27"/>
          <w:lang w:eastAsia="en-US"/>
        </w:rPr>
        <w:t>СПРАВКА</w:t>
      </w:r>
    </w:p>
    <w:p w:rsidR="007B348B" w:rsidRPr="00E7379D" w:rsidRDefault="007B348B" w:rsidP="007B348B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7379D">
        <w:rPr>
          <w:rFonts w:eastAsia="Calibri"/>
          <w:color w:val="000000"/>
          <w:sz w:val="28"/>
          <w:szCs w:val="28"/>
          <w:lang w:eastAsia="en-US"/>
        </w:rPr>
        <w:t xml:space="preserve">об </w:t>
      </w:r>
      <w:r w:rsidR="00485C65" w:rsidRPr="00E7379D">
        <w:rPr>
          <w:rFonts w:eastAsia="Calibri"/>
          <w:color w:val="000000"/>
          <w:sz w:val="28"/>
          <w:szCs w:val="28"/>
          <w:lang w:eastAsia="en-US"/>
        </w:rPr>
        <w:t>итогах муниципального</w:t>
      </w:r>
      <w:r w:rsidRPr="00E7379D">
        <w:rPr>
          <w:rFonts w:eastAsia="Calibri"/>
          <w:color w:val="000000"/>
          <w:sz w:val="28"/>
          <w:szCs w:val="28"/>
          <w:lang w:eastAsia="en-US"/>
        </w:rPr>
        <w:t xml:space="preserve"> и школьного этапов Всероссийского этапа ко</w:t>
      </w:r>
      <w:r w:rsidRPr="00E7379D">
        <w:rPr>
          <w:rFonts w:eastAsia="Calibri"/>
          <w:color w:val="000000"/>
          <w:sz w:val="28"/>
          <w:szCs w:val="28"/>
          <w:lang w:eastAsia="en-US"/>
        </w:rPr>
        <w:t>н</w:t>
      </w:r>
      <w:r w:rsidRPr="00E7379D">
        <w:rPr>
          <w:rFonts w:eastAsia="Calibri"/>
          <w:color w:val="000000"/>
          <w:sz w:val="28"/>
          <w:szCs w:val="28"/>
          <w:lang w:eastAsia="en-US"/>
        </w:rPr>
        <w:t>курса «Учитель года России»</w:t>
      </w:r>
    </w:p>
    <w:p w:rsidR="007B348B" w:rsidRPr="00E7379D" w:rsidRDefault="007B348B" w:rsidP="007B348B">
      <w:pPr>
        <w:jc w:val="center"/>
        <w:rPr>
          <w:rFonts w:eastAsia="Calibri"/>
          <w:i/>
          <w:color w:val="000000"/>
          <w:sz w:val="28"/>
          <w:szCs w:val="28"/>
          <w:lang w:eastAsia="en-US"/>
        </w:rPr>
      </w:pPr>
      <w:r w:rsidRPr="00E7379D">
        <w:rPr>
          <w:rFonts w:eastAsia="Calibri"/>
          <w:color w:val="000000"/>
          <w:sz w:val="28"/>
          <w:szCs w:val="28"/>
          <w:lang w:eastAsia="en-US"/>
        </w:rPr>
        <w:t xml:space="preserve">в ________________________ в 20____ году    </w:t>
      </w:r>
    </w:p>
    <w:p w:rsidR="007B348B" w:rsidRPr="00E7379D" w:rsidRDefault="007B348B" w:rsidP="007B348B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E7379D" w:rsidRDefault="007B348B" w:rsidP="007B348B">
      <w:pPr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E7379D" w:rsidRDefault="007B348B" w:rsidP="007B348B">
      <w:pPr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379D">
        <w:rPr>
          <w:rFonts w:eastAsia="Calibri"/>
          <w:color w:val="000000"/>
          <w:spacing w:val="55"/>
          <w:sz w:val="28"/>
          <w:szCs w:val="28"/>
          <w:lang w:eastAsia="en-US"/>
        </w:rPr>
        <w:t xml:space="preserve">В </w:t>
      </w:r>
      <w:r w:rsidRPr="00E7379D">
        <w:rPr>
          <w:rFonts w:eastAsia="Calibri"/>
          <w:color w:val="000000"/>
          <w:sz w:val="28"/>
          <w:szCs w:val="28"/>
          <w:lang w:eastAsia="en-US"/>
        </w:rPr>
        <w:t xml:space="preserve">20____году </w:t>
      </w:r>
      <w:r w:rsidR="00485C65" w:rsidRPr="00E7379D">
        <w:rPr>
          <w:rFonts w:eastAsia="Calibri"/>
          <w:color w:val="000000"/>
          <w:sz w:val="28"/>
          <w:szCs w:val="28"/>
          <w:lang w:eastAsia="en-US"/>
        </w:rPr>
        <w:t>состоялись школьный</w:t>
      </w:r>
      <w:r w:rsidRPr="00E7379D">
        <w:rPr>
          <w:rFonts w:eastAsia="Calibri"/>
          <w:color w:val="000000"/>
          <w:sz w:val="28"/>
          <w:szCs w:val="28"/>
          <w:lang w:eastAsia="en-US"/>
        </w:rPr>
        <w:t xml:space="preserve"> и муниципальный </w:t>
      </w:r>
      <w:r w:rsidR="00E95E0D" w:rsidRPr="00E7379D">
        <w:rPr>
          <w:rFonts w:eastAsia="Calibri"/>
          <w:color w:val="000000"/>
          <w:sz w:val="28"/>
          <w:szCs w:val="28"/>
          <w:lang w:eastAsia="en-US"/>
        </w:rPr>
        <w:t>этапы Всеро</w:t>
      </w:r>
      <w:r w:rsidR="00E95E0D" w:rsidRPr="00E7379D">
        <w:rPr>
          <w:rFonts w:eastAsia="Calibri"/>
          <w:color w:val="000000"/>
          <w:sz w:val="28"/>
          <w:szCs w:val="28"/>
          <w:lang w:eastAsia="en-US"/>
        </w:rPr>
        <w:t>с</w:t>
      </w:r>
      <w:r w:rsidR="00E95E0D" w:rsidRPr="00E7379D">
        <w:rPr>
          <w:rFonts w:eastAsia="Calibri"/>
          <w:color w:val="000000"/>
          <w:sz w:val="28"/>
          <w:szCs w:val="28"/>
          <w:lang w:eastAsia="en-US"/>
        </w:rPr>
        <w:t>сийского</w:t>
      </w:r>
      <w:r w:rsidRPr="00E7379D">
        <w:rPr>
          <w:rFonts w:eastAsia="Calibri"/>
          <w:color w:val="000000"/>
          <w:sz w:val="28"/>
          <w:szCs w:val="28"/>
          <w:lang w:eastAsia="en-US"/>
        </w:rPr>
        <w:t xml:space="preserve"> конкурса «Учитель года России» </w:t>
      </w:r>
      <w:r w:rsidR="00E95E0D" w:rsidRPr="00E7379D">
        <w:rPr>
          <w:rFonts w:eastAsia="Calibri"/>
          <w:color w:val="000000"/>
          <w:sz w:val="28"/>
          <w:szCs w:val="28"/>
          <w:lang w:eastAsia="en-US"/>
        </w:rPr>
        <w:t>в _</w:t>
      </w:r>
      <w:r w:rsidRPr="00E7379D">
        <w:rPr>
          <w:rFonts w:eastAsia="Calibri"/>
          <w:color w:val="000000"/>
          <w:sz w:val="28"/>
          <w:szCs w:val="28"/>
          <w:lang w:eastAsia="en-US"/>
        </w:rPr>
        <w:t>_________________________________________________</w:t>
      </w:r>
      <w:r w:rsidR="00E7379D">
        <w:rPr>
          <w:rFonts w:eastAsia="Calibri"/>
          <w:color w:val="000000"/>
          <w:sz w:val="28"/>
          <w:szCs w:val="28"/>
          <w:lang w:eastAsia="en-US"/>
        </w:rPr>
        <w:t>______________</w:t>
      </w:r>
    </w:p>
    <w:p w:rsidR="007B348B" w:rsidRPr="00E7379D" w:rsidRDefault="007B348B" w:rsidP="007B348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E7379D" w:rsidRDefault="007B348B" w:rsidP="00E95E0D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379D">
        <w:rPr>
          <w:rFonts w:eastAsia="Calibri"/>
          <w:color w:val="000000"/>
          <w:sz w:val="28"/>
          <w:szCs w:val="28"/>
          <w:lang w:eastAsia="en-US"/>
        </w:rPr>
        <w:t xml:space="preserve">Участие в школьном этапе конкурса приняли ___ чел., в муниципальном </w:t>
      </w:r>
      <w:r w:rsidR="00E95E0D" w:rsidRPr="00E7379D">
        <w:rPr>
          <w:rFonts w:eastAsia="Calibri"/>
          <w:color w:val="000000"/>
          <w:sz w:val="28"/>
          <w:szCs w:val="28"/>
          <w:lang w:eastAsia="en-US"/>
        </w:rPr>
        <w:t>этапе –</w:t>
      </w:r>
      <w:r w:rsidRPr="00E7379D">
        <w:rPr>
          <w:rFonts w:eastAsia="Calibri"/>
          <w:color w:val="000000"/>
          <w:sz w:val="28"/>
          <w:szCs w:val="28"/>
          <w:lang w:eastAsia="en-US"/>
        </w:rPr>
        <w:t xml:space="preserve"> ___ чел.    </w:t>
      </w:r>
    </w:p>
    <w:p w:rsidR="007B348B" w:rsidRPr="00E7379D" w:rsidRDefault="007B348B" w:rsidP="00E95E0D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E7379D" w:rsidRDefault="007B348B" w:rsidP="00E95E0D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379D">
        <w:rPr>
          <w:rFonts w:eastAsia="Calibri"/>
          <w:color w:val="000000"/>
          <w:sz w:val="28"/>
          <w:szCs w:val="28"/>
          <w:lang w:eastAsia="en-US"/>
        </w:rPr>
        <w:t>Таким образом, общее количество участников Всероссийского конкурса «Учитель года России» составило в муниципальном образовании ______________________________ _____ чел.</w:t>
      </w:r>
    </w:p>
    <w:p w:rsidR="007B348B" w:rsidRPr="00E7379D" w:rsidRDefault="007B348B" w:rsidP="007B348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E7379D" w:rsidRDefault="007B348B" w:rsidP="007B348B">
      <w:pPr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348B" w:rsidRPr="00E7379D" w:rsidRDefault="007B348B" w:rsidP="007B348B">
      <w:pPr>
        <w:shd w:val="clear" w:color="auto" w:fill="FFFFFF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E7379D">
        <w:rPr>
          <w:rFonts w:eastAsia="Calibri"/>
          <w:spacing w:val="-2"/>
          <w:sz w:val="28"/>
          <w:szCs w:val="28"/>
          <w:lang w:eastAsia="en-US"/>
        </w:rPr>
        <w:t xml:space="preserve">Руководитель муниципального </w:t>
      </w:r>
    </w:p>
    <w:p w:rsidR="007B348B" w:rsidRPr="00E7379D" w:rsidRDefault="007B348B" w:rsidP="007B348B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E7379D">
        <w:rPr>
          <w:rFonts w:eastAsia="Calibri"/>
          <w:spacing w:val="-2"/>
          <w:sz w:val="28"/>
          <w:szCs w:val="28"/>
          <w:lang w:eastAsia="en-US"/>
        </w:rPr>
        <w:t xml:space="preserve">органа </w:t>
      </w:r>
      <w:r w:rsidR="00485C65" w:rsidRPr="00E7379D">
        <w:rPr>
          <w:rFonts w:eastAsia="Calibri"/>
          <w:spacing w:val="-2"/>
          <w:sz w:val="28"/>
          <w:szCs w:val="28"/>
          <w:lang w:eastAsia="en-US"/>
        </w:rPr>
        <w:t>управления образования</w:t>
      </w:r>
    </w:p>
    <w:p w:rsidR="007B348B" w:rsidRPr="00E7379D" w:rsidRDefault="007B348B" w:rsidP="007B348B">
      <w:pPr>
        <w:shd w:val="clear" w:color="auto" w:fill="FFFFFF"/>
        <w:tabs>
          <w:tab w:val="left" w:pos="7027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7379D">
        <w:rPr>
          <w:rFonts w:eastAsia="Calibri"/>
          <w:spacing w:val="-1"/>
          <w:sz w:val="28"/>
          <w:szCs w:val="28"/>
          <w:lang w:eastAsia="en-US"/>
        </w:rPr>
        <w:t>(фамилия, имя, отчество)</w:t>
      </w:r>
      <w:r w:rsidRPr="00E7379D">
        <w:rPr>
          <w:rFonts w:eastAsia="Calibri"/>
          <w:sz w:val="28"/>
          <w:szCs w:val="28"/>
          <w:lang w:eastAsia="en-US"/>
        </w:rPr>
        <w:tab/>
      </w:r>
      <w:r w:rsidRPr="00E7379D">
        <w:rPr>
          <w:rFonts w:eastAsia="Calibri"/>
          <w:spacing w:val="-2"/>
          <w:sz w:val="28"/>
          <w:szCs w:val="28"/>
          <w:lang w:eastAsia="en-US"/>
        </w:rPr>
        <w:t>(подпись)</w:t>
      </w:r>
    </w:p>
    <w:p w:rsidR="007B348B" w:rsidRPr="00E7379D" w:rsidRDefault="007B348B" w:rsidP="007B348B">
      <w:pPr>
        <w:shd w:val="clear" w:color="auto" w:fill="FFFFFF"/>
        <w:spacing w:line="360" w:lineRule="auto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E7379D">
        <w:rPr>
          <w:rFonts w:eastAsia="Calibri"/>
          <w:spacing w:val="-4"/>
          <w:sz w:val="28"/>
          <w:szCs w:val="28"/>
          <w:lang w:eastAsia="en-US"/>
        </w:rPr>
        <w:t>М. П.</w:t>
      </w:r>
    </w:p>
    <w:p w:rsidR="007B348B" w:rsidRPr="00E7379D" w:rsidRDefault="007B348B" w:rsidP="007B348B">
      <w:pPr>
        <w:shd w:val="clear" w:color="auto" w:fill="FFFFFF"/>
        <w:spacing w:line="360" w:lineRule="auto"/>
        <w:jc w:val="both"/>
        <w:rPr>
          <w:rFonts w:eastAsia="Calibri"/>
          <w:spacing w:val="-4"/>
          <w:sz w:val="28"/>
          <w:szCs w:val="28"/>
          <w:lang w:eastAsia="en-US"/>
        </w:rPr>
      </w:pPr>
    </w:p>
    <w:p w:rsidR="007B348B" w:rsidRPr="00E7379D" w:rsidRDefault="007B348B" w:rsidP="007B348B">
      <w:pPr>
        <w:shd w:val="clear" w:color="auto" w:fill="FFFFFF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E7379D">
        <w:rPr>
          <w:rFonts w:eastAsia="Calibri"/>
          <w:spacing w:val="-4"/>
          <w:sz w:val="28"/>
          <w:szCs w:val="28"/>
          <w:lang w:eastAsia="en-US"/>
        </w:rPr>
        <w:t>Председатель муниципальной</w:t>
      </w:r>
    </w:p>
    <w:p w:rsidR="007B348B" w:rsidRPr="00E7379D" w:rsidRDefault="007B348B" w:rsidP="007B348B">
      <w:pPr>
        <w:shd w:val="clear" w:color="auto" w:fill="FFFFFF"/>
        <w:rPr>
          <w:rFonts w:eastAsia="Calibri"/>
          <w:spacing w:val="-4"/>
          <w:sz w:val="28"/>
          <w:szCs w:val="28"/>
          <w:lang w:eastAsia="en-US"/>
        </w:rPr>
      </w:pPr>
      <w:r w:rsidRPr="00E7379D">
        <w:rPr>
          <w:rFonts w:eastAsia="Calibri"/>
          <w:spacing w:val="-4"/>
          <w:sz w:val="28"/>
          <w:szCs w:val="28"/>
          <w:lang w:eastAsia="en-US"/>
        </w:rPr>
        <w:t xml:space="preserve"> организации Общероссийского </w:t>
      </w:r>
      <w:r w:rsidRPr="00E7379D">
        <w:rPr>
          <w:rFonts w:eastAsia="Calibri"/>
          <w:spacing w:val="-4"/>
          <w:sz w:val="28"/>
          <w:szCs w:val="28"/>
          <w:lang w:eastAsia="en-US"/>
        </w:rPr>
        <w:br/>
        <w:t>Профсоюза образования</w:t>
      </w:r>
    </w:p>
    <w:p w:rsidR="007B348B" w:rsidRPr="00E7379D" w:rsidRDefault="007B348B" w:rsidP="007B348B">
      <w:pPr>
        <w:shd w:val="clear" w:color="auto" w:fill="FFFFFF"/>
        <w:tabs>
          <w:tab w:val="left" w:pos="7027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7379D">
        <w:rPr>
          <w:rFonts w:eastAsia="Calibri"/>
          <w:spacing w:val="-1"/>
          <w:sz w:val="28"/>
          <w:szCs w:val="28"/>
          <w:lang w:eastAsia="en-US"/>
        </w:rPr>
        <w:t>(фамилия, имя, отчество)</w:t>
      </w:r>
      <w:r w:rsidRPr="00E7379D">
        <w:rPr>
          <w:rFonts w:eastAsia="Calibri"/>
          <w:sz w:val="28"/>
          <w:szCs w:val="28"/>
          <w:lang w:eastAsia="en-US"/>
        </w:rPr>
        <w:tab/>
      </w:r>
      <w:r w:rsidRPr="00E7379D">
        <w:rPr>
          <w:rFonts w:eastAsia="Calibri"/>
          <w:spacing w:val="-2"/>
          <w:sz w:val="28"/>
          <w:szCs w:val="28"/>
          <w:lang w:eastAsia="en-US"/>
        </w:rPr>
        <w:t>(подпись)</w:t>
      </w:r>
    </w:p>
    <w:p w:rsidR="007B348B" w:rsidRPr="007B348B" w:rsidRDefault="007B348B" w:rsidP="007B348B">
      <w:pPr>
        <w:shd w:val="clear" w:color="auto" w:fill="FFFFFF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7B348B">
        <w:rPr>
          <w:rFonts w:eastAsia="Calibri"/>
          <w:spacing w:val="-4"/>
          <w:sz w:val="22"/>
          <w:szCs w:val="22"/>
          <w:lang w:eastAsia="en-US"/>
        </w:rPr>
        <w:t>М. П.</w:t>
      </w:r>
    </w:p>
    <w:p w:rsidR="007B348B" w:rsidRDefault="007B348B" w:rsidP="007B348B">
      <w:pPr>
        <w:jc w:val="both"/>
        <w:rPr>
          <w:rFonts w:eastAsia="Calibri"/>
          <w:sz w:val="28"/>
          <w:szCs w:val="28"/>
        </w:rPr>
        <w:sectPr w:rsidR="007B348B" w:rsidSect="00195466">
          <w:footerReference w:type="even" r:id="rId9"/>
          <w:footerReference w:type="default" r:id="rId10"/>
          <w:pgSz w:w="11913" w:h="16834" w:code="9"/>
          <w:pgMar w:top="1134" w:right="1134" w:bottom="1134" w:left="1701" w:header="720" w:footer="720" w:gutter="0"/>
          <w:cols w:space="720"/>
          <w:titlePg/>
        </w:sectPr>
      </w:pPr>
    </w:p>
    <w:p w:rsidR="007B348B" w:rsidRPr="007B348B" w:rsidRDefault="007B348B" w:rsidP="007B348B">
      <w:pPr>
        <w:ind w:left="11340" w:firstLine="142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lastRenderedPageBreak/>
        <w:t xml:space="preserve">Приложение № 6  </w:t>
      </w:r>
    </w:p>
    <w:p w:rsidR="007B348B" w:rsidRDefault="007B348B" w:rsidP="007B348B">
      <w:pPr>
        <w:autoSpaceDE w:val="0"/>
        <w:autoSpaceDN w:val="0"/>
        <w:adjustRightInd w:val="0"/>
        <w:ind w:left="11344" w:firstLine="138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 xml:space="preserve">к Порядку проведения </w:t>
      </w:r>
    </w:p>
    <w:p w:rsidR="007B348B" w:rsidRPr="007B348B" w:rsidRDefault="007B348B" w:rsidP="007B348B">
      <w:pPr>
        <w:autoSpaceDE w:val="0"/>
        <w:autoSpaceDN w:val="0"/>
        <w:adjustRightInd w:val="0"/>
        <w:ind w:left="11344" w:firstLine="138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>республиканского</w:t>
      </w:r>
    </w:p>
    <w:p w:rsidR="007B348B" w:rsidRPr="007B348B" w:rsidRDefault="007B348B" w:rsidP="007B348B">
      <w:pPr>
        <w:autoSpaceDE w:val="0"/>
        <w:autoSpaceDN w:val="0"/>
        <w:adjustRightInd w:val="0"/>
        <w:ind w:left="5670" w:firstLine="5826"/>
        <w:jc w:val="both"/>
        <w:rPr>
          <w:rFonts w:eastAsia="Calibri"/>
          <w:color w:val="000000"/>
          <w:lang w:eastAsia="en-US"/>
        </w:rPr>
      </w:pPr>
      <w:r w:rsidRPr="007B348B">
        <w:rPr>
          <w:rFonts w:eastAsia="Calibri"/>
          <w:color w:val="000000"/>
          <w:lang w:eastAsia="en-US"/>
        </w:rPr>
        <w:t xml:space="preserve">конкурса «Учитель года Адыгеи» </w:t>
      </w:r>
    </w:p>
    <w:p w:rsidR="007B348B" w:rsidRPr="007B348B" w:rsidRDefault="007B348B" w:rsidP="007B348B">
      <w:pPr>
        <w:ind w:firstLine="6804"/>
        <w:jc w:val="both"/>
        <w:rPr>
          <w:rFonts w:eastAsia="Calibri"/>
          <w:sz w:val="28"/>
          <w:szCs w:val="28"/>
        </w:rPr>
      </w:pPr>
    </w:p>
    <w:p w:rsidR="007B348B" w:rsidRPr="007B348B" w:rsidRDefault="007B348B" w:rsidP="007B348B">
      <w:pPr>
        <w:ind w:left="4956" w:firstLine="708"/>
        <w:rPr>
          <w:rFonts w:eastAsia="Calibri"/>
          <w:sz w:val="28"/>
          <w:szCs w:val="28"/>
        </w:rPr>
      </w:pPr>
    </w:p>
    <w:p w:rsidR="007B348B" w:rsidRPr="00E7379D" w:rsidRDefault="007B348B" w:rsidP="007B348B">
      <w:pPr>
        <w:jc w:val="center"/>
        <w:rPr>
          <w:rFonts w:eastAsia="Calibri"/>
          <w:sz w:val="28"/>
          <w:szCs w:val="28"/>
        </w:rPr>
      </w:pPr>
      <w:r w:rsidRPr="00E7379D">
        <w:rPr>
          <w:rFonts w:eastAsia="Calibri"/>
          <w:sz w:val="28"/>
          <w:szCs w:val="28"/>
        </w:rPr>
        <w:t>Схема работы экспертов при проведении республиканского этапа конкурса «Учитель года Адыгеи»</w:t>
      </w:r>
    </w:p>
    <w:p w:rsidR="007B348B" w:rsidRPr="00E7379D" w:rsidRDefault="007B348B" w:rsidP="007B348B">
      <w:pPr>
        <w:ind w:left="4956" w:firstLine="708"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page" w:tblpX="1315" w:tblpY="265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2324"/>
        <w:gridCol w:w="1708"/>
        <w:gridCol w:w="1984"/>
        <w:gridCol w:w="1985"/>
        <w:gridCol w:w="2126"/>
        <w:gridCol w:w="1984"/>
        <w:gridCol w:w="2127"/>
      </w:tblGrid>
      <w:tr w:rsidR="007B348B" w:rsidRPr="00E7379D" w:rsidTr="00C553B8">
        <w:tc>
          <w:tcPr>
            <w:tcW w:w="647" w:type="dxa"/>
            <w:shd w:val="clear" w:color="auto" w:fill="auto"/>
          </w:tcPr>
          <w:p w:rsidR="007B348B" w:rsidRPr="00E7379D" w:rsidRDefault="007B348B" w:rsidP="007B348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7B348B" w:rsidRPr="00E7379D" w:rsidRDefault="007B348B" w:rsidP="007B34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>Конкурсное и</w:t>
            </w:r>
            <w:r w:rsidRPr="00E7379D">
              <w:rPr>
                <w:rFonts w:eastAsia="Calibri"/>
                <w:sz w:val="28"/>
                <w:szCs w:val="28"/>
              </w:rPr>
              <w:t>с</w:t>
            </w:r>
            <w:r w:rsidRPr="00E7379D">
              <w:rPr>
                <w:rFonts w:eastAsia="Calibri"/>
                <w:sz w:val="28"/>
                <w:szCs w:val="28"/>
              </w:rPr>
              <w:t xml:space="preserve">пытание </w:t>
            </w:r>
          </w:p>
        </w:tc>
        <w:tc>
          <w:tcPr>
            <w:tcW w:w="1708" w:type="dxa"/>
            <w:shd w:val="clear" w:color="auto" w:fill="auto"/>
          </w:tcPr>
          <w:p w:rsidR="007B348B" w:rsidRPr="00E7379D" w:rsidRDefault="007B348B" w:rsidP="007B34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>Большое жюри</w:t>
            </w:r>
          </w:p>
        </w:tc>
        <w:tc>
          <w:tcPr>
            <w:tcW w:w="1984" w:type="dxa"/>
            <w:shd w:val="clear" w:color="auto" w:fill="auto"/>
          </w:tcPr>
          <w:p w:rsidR="007B348B" w:rsidRPr="00E7379D" w:rsidRDefault="007B348B" w:rsidP="007B34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 xml:space="preserve">Жюри </w:t>
            </w:r>
            <w:r w:rsidRPr="00E7379D">
              <w:rPr>
                <w:rFonts w:eastAsia="Calibri"/>
                <w:sz w:val="28"/>
                <w:szCs w:val="28"/>
              </w:rPr>
              <w:br/>
              <w:t>заочного тура</w:t>
            </w:r>
          </w:p>
        </w:tc>
        <w:tc>
          <w:tcPr>
            <w:tcW w:w="1985" w:type="dxa"/>
            <w:shd w:val="clear" w:color="auto" w:fill="auto"/>
          </w:tcPr>
          <w:p w:rsidR="007B348B" w:rsidRPr="00E7379D" w:rsidRDefault="007B348B" w:rsidP="007B34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 xml:space="preserve">Жюри </w:t>
            </w:r>
            <w:r w:rsidRPr="00E7379D">
              <w:rPr>
                <w:rFonts w:eastAsia="Calibri"/>
                <w:sz w:val="28"/>
                <w:szCs w:val="28"/>
              </w:rPr>
              <w:br/>
            </w:r>
            <w:r w:rsidRPr="00E7379D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E7379D">
              <w:rPr>
                <w:rFonts w:eastAsia="Calibri"/>
                <w:sz w:val="28"/>
                <w:szCs w:val="28"/>
              </w:rPr>
              <w:t xml:space="preserve"> (очного т</w:t>
            </w:r>
            <w:r w:rsidRPr="00E7379D">
              <w:rPr>
                <w:rFonts w:eastAsia="Calibri"/>
                <w:sz w:val="28"/>
                <w:szCs w:val="28"/>
              </w:rPr>
              <w:t>у</w:t>
            </w:r>
            <w:r w:rsidRPr="00E7379D">
              <w:rPr>
                <w:rFonts w:eastAsia="Calibri"/>
                <w:sz w:val="28"/>
                <w:szCs w:val="28"/>
              </w:rPr>
              <w:t>ра)</w:t>
            </w:r>
          </w:p>
        </w:tc>
        <w:tc>
          <w:tcPr>
            <w:tcW w:w="2126" w:type="dxa"/>
            <w:shd w:val="clear" w:color="auto" w:fill="auto"/>
          </w:tcPr>
          <w:p w:rsidR="007B348B" w:rsidRPr="00E7379D" w:rsidRDefault="007B348B" w:rsidP="007B34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 xml:space="preserve">Экспертные </w:t>
            </w:r>
          </w:p>
          <w:p w:rsidR="007B348B" w:rsidRPr="00E7379D" w:rsidRDefault="007B348B" w:rsidP="007B34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>группы</w:t>
            </w:r>
          </w:p>
        </w:tc>
        <w:tc>
          <w:tcPr>
            <w:tcW w:w="1984" w:type="dxa"/>
            <w:shd w:val="clear" w:color="auto" w:fill="auto"/>
          </w:tcPr>
          <w:p w:rsidR="007B348B" w:rsidRPr="00E7379D" w:rsidRDefault="007B348B" w:rsidP="007B34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>Родительское жюри</w:t>
            </w:r>
          </w:p>
        </w:tc>
        <w:tc>
          <w:tcPr>
            <w:tcW w:w="2127" w:type="dxa"/>
            <w:shd w:val="clear" w:color="auto" w:fill="auto"/>
          </w:tcPr>
          <w:p w:rsidR="007B348B" w:rsidRPr="00E7379D" w:rsidRDefault="007B348B" w:rsidP="007B34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 xml:space="preserve">Ученическое </w:t>
            </w:r>
          </w:p>
          <w:p w:rsidR="007B348B" w:rsidRPr="00E7379D" w:rsidRDefault="007B348B" w:rsidP="007B348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>жюри</w:t>
            </w:r>
          </w:p>
        </w:tc>
      </w:tr>
      <w:tr w:rsidR="007B348B" w:rsidRPr="00E7379D" w:rsidTr="00C553B8">
        <w:tc>
          <w:tcPr>
            <w:tcW w:w="647" w:type="dxa"/>
            <w:shd w:val="clear" w:color="auto" w:fill="auto"/>
            <w:vAlign w:val="center"/>
          </w:tcPr>
          <w:p w:rsidR="007B348B" w:rsidRPr="00E7379D" w:rsidRDefault="007B348B" w:rsidP="00E7379D">
            <w:pPr>
              <w:numPr>
                <w:ilvl w:val="0"/>
                <w:numId w:val="34"/>
              </w:numPr>
              <w:ind w:left="0" w:firstLine="0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24" w:type="dxa"/>
            <w:shd w:val="clear" w:color="auto" w:fill="auto"/>
          </w:tcPr>
          <w:p w:rsidR="007B348B" w:rsidRPr="00E7379D" w:rsidRDefault="007B348B" w:rsidP="007B348B">
            <w:pPr>
              <w:jc w:val="both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 xml:space="preserve">Интернет-ресурс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8B" w:rsidRPr="00E7379D" w:rsidRDefault="00E95E0D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7B348B" w:rsidRPr="00E7379D" w:rsidTr="00C553B8">
        <w:tc>
          <w:tcPr>
            <w:tcW w:w="647" w:type="dxa"/>
            <w:shd w:val="clear" w:color="auto" w:fill="auto"/>
            <w:vAlign w:val="center"/>
          </w:tcPr>
          <w:p w:rsidR="007B348B" w:rsidRPr="00E7379D" w:rsidRDefault="007B348B" w:rsidP="00E7379D">
            <w:pPr>
              <w:numPr>
                <w:ilvl w:val="0"/>
                <w:numId w:val="34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7B348B" w:rsidRPr="00E7379D" w:rsidRDefault="007B348B" w:rsidP="007B348B">
            <w:pPr>
              <w:jc w:val="both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 xml:space="preserve">Эссе </w:t>
            </w:r>
            <w:r w:rsidRPr="00E7379D">
              <w:rPr>
                <w:rFonts w:eastAsia="Calibri"/>
                <w:sz w:val="28"/>
                <w:szCs w:val="28"/>
              </w:rPr>
              <w:br/>
              <w:t>«Я – учитель»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8B" w:rsidRPr="00E7379D" w:rsidRDefault="00E95E0D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7B348B" w:rsidRPr="00E7379D" w:rsidTr="00C553B8">
        <w:tc>
          <w:tcPr>
            <w:tcW w:w="647" w:type="dxa"/>
            <w:shd w:val="clear" w:color="auto" w:fill="auto"/>
            <w:vAlign w:val="center"/>
          </w:tcPr>
          <w:p w:rsidR="007B348B" w:rsidRPr="00E7379D" w:rsidRDefault="007B348B" w:rsidP="00E7379D">
            <w:pPr>
              <w:numPr>
                <w:ilvl w:val="0"/>
                <w:numId w:val="34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7B348B" w:rsidRPr="00E7379D" w:rsidRDefault="007B348B" w:rsidP="007B348B">
            <w:pPr>
              <w:jc w:val="both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 xml:space="preserve">Творческая </w:t>
            </w:r>
            <w:r w:rsidRPr="00E7379D">
              <w:rPr>
                <w:rFonts w:eastAsia="Calibri"/>
                <w:sz w:val="28"/>
                <w:szCs w:val="28"/>
              </w:rPr>
              <w:br/>
              <w:t xml:space="preserve">самопрезентация «Здравствуйте, это я!»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7B348B" w:rsidRPr="00E7379D" w:rsidTr="00C553B8">
        <w:tc>
          <w:tcPr>
            <w:tcW w:w="647" w:type="dxa"/>
            <w:shd w:val="clear" w:color="auto" w:fill="auto"/>
            <w:vAlign w:val="center"/>
          </w:tcPr>
          <w:p w:rsidR="007B348B" w:rsidRPr="00E7379D" w:rsidRDefault="007B348B" w:rsidP="00E7379D">
            <w:pPr>
              <w:numPr>
                <w:ilvl w:val="0"/>
                <w:numId w:val="34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7B348B" w:rsidRPr="00E7379D" w:rsidRDefault="00D04C0B" w:rsidP="007B348B">
            <w:pPr>
              <w:jc w:val="both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>Урок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48B" w:rsidRPr="00E7379D" w:rsidRDefault="00E95E0D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7B348B" w:rsidRPr="00E7379D" w:rsidTr="00C553B8">
        <w:tc>
          <w:tcPr>
            <w:tcW w:w="647" w:type="dxa"/>
            <w:shd w:val="clear" w:color="auto" w:fill="auto"/>
            <w:vAlign w:val="center"/>
          </w:tcPr>
          <w:p w:rsidR="007B348B" w:rsidRPr="00E7379D" w:rsidRDefault="007B348B" w:rsidP="00E7379D">
            <w:pPr>
              <w:numPr>
                <w:ilvl w:val="0"/>
                <w:numId w:val="34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7B348B" w:rsidRPr="00E7379D" w:rsidRDefault="00D04C0B" w:rsidP="007B348B">
            <w:pPr>
              <w:jc w:val="both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 xml:space="preserve">Внеурочное </w:t>
            </w:r>
            <w:r w:rsidRPr="00E7379D">
              <w:rPr>
                <w:rFonts w:eastAsia="Calibri"/>
                <w:sz w:val="28"/>
                <w:szCs w:val="28"/>
              </w:rPr>
              <w:br/>
              <w:t>мероприятие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348B" w:rsidRPr="00E7379D" w:rsidRDefault="00E95E0D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E95E0D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8B" w:rsidRPr="00E7379D" w:rsidRDefault="00E95E0D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7B348B" w:rsidRPr="00E7379D" w:rsidTr="00C553B8">
        <w:tc>
          <w:tcPr>
            <w:tcW w:w="647" w:type="dxa"/>
            <w:shd w:val="clear" w:color="auto" w:fill="auto"/>
            <w:vAlign w:val="center"/>
          </w:tcPr>
          <w:p w:rsidR="007B348B" w:rsidRPr="00E7379D" w:rsidRDefault="007B348B" w:rsidP="00E7379D">
            <w:pPr>
              <w:numPr>
                <w:ilvl w:val="0"/>
                <w:numId w:val="34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7B348B" w:rsidRPr="00E7379D" w:rsidRDefault="007B348B" w:rsidP="007B348B">
            <w:pPr>
              <w:jc w:val="both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 xml:space="preserve">Мастер – класс         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7B348B" w:rsidRPr="00E7379D" w:rsidTr="00C553B8">
        <w:tc>
          <w:tcPr>
            <w:tcW w:w="647" w:type="dxa"/>
            <w:shd w:val="clear" w:color="auto" w:fill="auto"/>
            <w:vAlign w:val="center"/>
          </w:tcPr>
          <w:p w:rsidR="007B348B" w:rsidRPr="00E7379D" w:rsidRDefault="007B348B" w:rsidP="00E7379D">
            <w:pPr>
              <w:numPr>
                <w:ilvl w:val="0"/>
                <w:numId w:val="34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7B348B" w:rsidRPr="00E7379D" w:rsidRDefault="00031F29" w:rsidP="007B348B">
            <w:pPr>
              <w:jc w:val="both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>Образовател</w:t>
            </w:r>
            <w:r w:rsidRPr="00E7379D">
              <w:rPr>
                <w:rFonts w:eastAsia="Calibri"/>
                <w:sz w:val="28"/>
                <w:szCs w:val="28"/>
              </w:rPr>
              <w:t>ь</w:t>
            </w:r>
            <w:r w:rsidRPr="00E7379D">
              <w:rPr>
                <w:rFonts w:eastAsia="Calibri"/>
                <w:sz w:val="28"/>
                <w:szCs w:val="28"/>
              </w:rPr>
              <w:t xml:space="preserve">ный проект  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646375" w:rsidRPr="00E7379D" w:rsidTr="00C553B8">
        <w:tc>
          <w:tcPr>
            <w:tcW w:w="647" w:type="dxa"/>
            <w:shd w:val="clear" w:color="auto" w:fill="auto"/>
            <w:vAlign w:val="center"/>
          </w:tcPr>
          <w:p w:rsidR="00646375" w:rsidRPr="00E7379D" w:rsidRDefault="00646375" w:rsidP="00E7379D">
            <w:pPr>
              <w:numPr>
                <w:ilvl w:val="0"/>
                <w:numId w:val="34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646375" w:rsidRPr="00E7379D" w:rsidRDefault="00646375" w:rsidP="007B348B">
            <w:pPr>
              <w:jc w:val="both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>Публичная</w:t>
            </w:r>
            <w:r w:rsidRPr="00E7379D">
              <w:rPr>
                <w:rFonts w:eastAsia="Calibri"/>
                <w:sz w:val="28"/>
                <w:szCs w:val="28"/>
              </w:rPr>
              <w:br/>
              <w:t xml:space="preserve"> лекция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46375" w:rsidRPr="00E7379D" w:rsidRDefault="00E95E0D" w:rsidP="007B348B">
            <w:pPr>
              <w:jc w:val="center"/>
              <w:rPr>
                <w:rFonts w:eastAsia="Calibri"/>
                <w:b/>
                <w:sz w:val="28"/>
                <w:szCs w:val="28"/>
                <w:vertAlign w:val="subscript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6375" w:rsidRPr="00E7379D" w:rsidRDefault="00646375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46375" w:rsidRPr="00E7379D" w:rsidRDefault="00E95E0D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6375" w:rsidRPr="00E7379D" w:rsidRDefault="00646375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6375" w:rsidRPr="00E7379D" w:rsidRDefault="00E95E0D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46375" w:rsidRPr="00E7379D" w:rsidRDefault="00E95E0D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7B348B" w:rsidRPr="00E7379D" w:rsidTr="00C553B8">
        <w:tc>
          <w:tcPr>
            <w:tcW w:w="647" w:type="dxa"/>
            <w:shd w:val="clear" w:color="auto" w:fill="auto"/>
            <w:vAlign w:val="center"/>
          </w:tcPr>
          <w:p w:rsidR="007B348B" w:rsidRPr="00E7379D" w:rsidRDefault="007B348B" w:rsidP="00E7379D">
            <w:pPr>
              <w:numPr>
                <w:ilvl w:val="0"/>
                <w:numId w:val="34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</w:tcPr>
          <w:p w:rsidR="007B348B" w:rsidRPr="00E7379D" w:rsidRDefault="007B348B" w:rsidP="007B348B">
            <w:pPr>
              <w:jc w:val="both"/>
              <w:rPr>
                <w:rFonts w:eastAsia="Calibri"/>
                <w:sz w:val="28"/>
                <w:szCs w:val="28"/>
              </w:rPr>
            </w:pPr>
            <w:r w:rsidRPr="00E7379D">
              <w:rPr>
                <w:rFonts w:eastAsia="Calibri"/>
                <w:sz w:val="28"/>
                <w:szCs w:val="28"/>
              </w:rPr>
              <w:t xml:space="preserve">Разговор </w:t>
            </w:r>
            <w:r w:rsidR="00646375" w:rsidRPr="00E7379D">
              <w:rPr>
                <w:rFonts w:eastAsia="Calibri"/>
                <w:sz w:val="28"/>
                <w:szCs w:val="28"/>
              </w:rPr>
              <w:br/>
            </w:r>
            <w:r w:rsidRPr="00E7379D">
              <w:rPr>
                <w:rFonts w:eastAsia="Calibri"/>
                <w:sz w:val="28"/>
                <w:szCs w:val="28"/>
              </w:rPr>
              <w:t>с Министром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48B" w:rsidRPr="00E7379D" w:rsidRDefault="00E95E0D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348B" w:rsidRPr="00E7379D" w:rsidRDefault="007B348B" w:rsidP="007B34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379D"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</w:tbl>
    <w:p w:rsidR="00B9343A" w:rsidRPr="00E7379D" w:rsidRDefault="00B9343A" w:rsidP="00EF2E26">
      <w:pPr>
        <w:rPr>
          <w:sz w:val="28"/>
          <w:szCs w:val="28"/>
        </w:rPr>
      </w:pPr>
    </w:p>
    <w:sectPr w:rsidR="00B9343A" w:rsidRPr="00E7379D" w:rsidSect="00C553B8">
      <w:pgSz w:w="16834" w:h="11913" w:orient="landscape"/>
      <w:pgMar w:top="1134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3E" w:rsidRDefault="0043743E">
      <w:r>
        <w:separator/>
      </w:r>
    </w:p>
  </w:endnote>
  <w:endnote w:type="continuationSeparator" w:id="1">
    <w:p w:rsidR="0043743E" w:rsidRDefault="00437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FB" w:rsidRDefault="00FF0256" w:rsidP="00C553B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96EF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96EFB">
      <w:rPr>
        <w:rStyle w:val="af0"/>
        <w:noProof/>
      </w:rPr>
      <w:t>2</w:t>
    </w:r>
    <w:r>
      <w:rPr>
        <w:rStyle w:val="af0"/>
      </w:rPr>
      <w:fldChar w:fldCharType="end"/>
    </w:r>
  </w:p>
  <w:p w:rsidR="00B96EFB" w:rsidRDefault="00B96EFB" w:rsidP="00C553B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FB" w:rsidRDefault="00FF0256">
    <w:pPr>
      <w:pStyle w:val="ae"/>
      <w:jc w:val="center"/>
    </w:pPr>
    <w:r>
      <w:rPr>
        <w:noProof/>
      </w:rPr>
      <w:fldChar w:fldCharType="begin"/>
    </w:r>
    <w:r w:rsidR="00B96EFB">
      <w:rPr>
        <w:noProof/>
      </w:rPr>
      <w:instrText>PAGE   \* MERGEFORMAT</w:instrText>
    </w:r>
    <w:r>
      <w:rPr>
        <w:noProof/>
      </w:rPr>
      <w:fldChar w:fldCharType="separate"/>
    </w:r>
    <w:r w:rsidR="002444C8">
      <w:rPr>
        <w:noProof/>
      </w:rPr>
      <w:t>13</w:t>
    </w:r>
    <w:r>
      <w:rPr>
        <w:noProof/>
      </w:rPr>
      <w:fldChar w:fldCharType="end"/>
    </w:r>
  </w:p>
  <w:p w:rsidR="00B96EFB" w:rsidRDefault="00B96EFB" w:rsidP="00C553B8">
    <w:pPr>
      <w:pStyle w:val="ae"/>
      <w:rPr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3E" w:rsidRDefault="0043743E">
      <w:r>
        <w:separator/>
      </w:r>
    </w:p>
  </w:footnote>
  <w:footnote w:type="continuationSeparator" w:id="1">
    <w:p w:rsidR="0043743E" w:rsidRDefault="00437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6E5"/>
    <w:multiLevelType w:val="singleLevel"/>
    <w:tmpl w:val="BA4A17A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8BB298E"/>
    <w:multiLevelType w:val="hybridMultilevel"/>
    <w:tmpl w:val="D2EC637A"/>
    <w:lvl w:ilvl="0" w:tplc="3E940AF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1C0B6E"/>
    <w:multiLevelType w:val="multilevel"/>
    <w:tmpl w:val="5BE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F7917"/>
    <w:multiLevelType w:val="hybridMultilevel"/>
    <w:tmpl w:val="E5B047CE"/>
    <w:lvl w:ilvl="0" w:tplc="0AB4F160">
      <w:start w:val="1"/>
      <w:numFmt w:val="decimal"/>
      <w:lvlText w:val="5.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A40"/>
    <w:multiLevelType w:val="hybridMultilevel"/>
    <w:tmpl w:val="48D0AF52"/>
    <w:lvl w:ilvl="0" w:tplc="D9FC26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012AAF"/>
    <w:multiLevelType w:val="hybridMultilevel"/>
    <w:tmpl w:val="6178B1FC"/>
    <w:lvl w:ilvl="0" w:tplc="3E940AF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D91FAB"/>
    <w:multiLevelType w:val="hybridMultilevel"/>
    <w:tmpl w:val="D60640B2"/>
    <w:lvl w:ilvl="0" w:tplc="52E0F32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23622615"/>
    <w:multiLevelType w:val="hybridMultilevel"/>
    <w:tmpl w:val="7C2ABB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FD212F"/>
    <w:multiLevelType w:val="hybridMultilevel"/>
    <w:tmpl w:val="989C0134"/>
    <w:lvl w:ilvl="0" w:tplc="16D2C1FA">
      <w:start w:val="1"/>
      <w:numFmt w:val="decimal"/>
      <w:lvlText w:val="1.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3E63CA5"/>
    <w:multiLevelType w:val="hybridMultilevel"/>
    <w:tmpl w:val="9E4AEB3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27C6C"/>
    <w:multiLevelType w:val="hybridMultilevel"/>
    <w:tmpl w:val="3C40D5AE"/>
    <w:lvl w:ilvl="0" w:tplc="6FA6B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7108"/>
    <w:multiLevelType w:val="singleLevel"/>
    <w:tmpl w:val="51D6EF0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52A07A05"/>
    <w:multiLevelType w:val="hybridMultilevel"/>
    <w:tmpl w:val="D3C0FF18"/>
    <w:lvl w:ilvl="0" w:tplc="D10EA00E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03F3A"/>
    <w:multiLevelType w:val="hybridMultilevel"/>
    <w:tmpl w:val="BFD8476A"/>
    <w:lvl w:ilvl="0" w:tplc="D9FC26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DC72F3"/>
    <w:multiLevelType w:val="singleLevel"/>
    <w:tmpl w:val="54E8D19E"/>
    <w:lvl w:ilvl="0">
      <w:start w:val="1"/>
      <w:numFmt w:val="decimal"/>
      <w:lvlText w:val="3.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7">
    <w:nsid w:val="5445305C"/>
    <w:multiLevelType w:val="hybridMultilevel"/>
    <w:tmpl w:val="C8F2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9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92E64"/>
    <w:multiLevelType w:val="hybridMultilevel"/>
    <w:tmpl w:val="D00022DA"/>
    <w:lvl w:ilvl="0" w:tplc="D9FC26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8D1C76"/>
    <w:multiLevelType w:val="hybridMultilevel"/>
    <w:tmpl w:val="47921C1C"/>
    <w:lvl w:ilvl="0" w:tplc="3E940AF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A05E83"/>
    <w:multiLevelType w:val="hybridMultilevel"/>
    <w:tmpl w:val="0456CB1E"/>
    <w:lvl w:ilvl="0" w:tplc="D9FC26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AA2ED6"/>
    <w:multiLevelType w:val="hybridMultilevel"/>
    <w:tmpl w:val="F3B4E52A"/>
    <w:lvl w:ilvl="0" w:tplc="1278E7E0">
      <w:start w:val="1"/>
      <w:numFmt w:val="bullet"/>
      <w:lvlText w:val="-"/>
      <w:lvlJc w:val="left"/>
      <w:pPr>
        <w:ind w:left="1440" w:hanging="360"/>
      </w:pPr>
      <w:rPr>
        <w:rFonts w:ascii="BatangChe" w:eastAsia="BatangChe" w:hAnsi="BatangChe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112195"/>
    <w:multiLevelType w:val="hybridMultilevel"/>
    <w:tmpl w:val="6AAA8852"/>
    <w:lvl w:ilvl="0" w:tplc="B79A00F0">
      <w:start w:val="1"/>
      <w:numFmt w:val="decimal"/>
      <w:lvlText w:val="5.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E9B11B3"/>
    <w:multiLevelType w:val="hybridMultilevel"/>
    <w:tmpl w:val="6C52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80AD5"/>
    <w:multiLevelType w:val="hybridMultilevel"/>
    <w:tmpl w:val="7D2A4AF8"/>
    <w:lvl w:ilvl="0" w:tplc="3E940AF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7326F4"/>
    <w:multiLevelType w:val="hybridMultilevel"/>
    <w:tmpl w:val="0E4E4296"/>
    <w:lvl w:ilvl="0" w:tplc="3E940AF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022DAA"/>
    <w:multiLevelType w:val="singleLevel"/>
    <w:tmpl w:val="FF54BCEA"/>
    <w:lvl w:ilvl="0">
      <w:start w:val="1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0">
    <w:nsid w:val="779607BF"/>
    <w:multiLevelType w:val="hybridMultilevel"/>
    <w:tmpl w:val="659A2B0C"/>
    <w:lvl w:ilvl="0" w:tplc="8DE62DE8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34CD2"/>
    <w:multiLevelType w:val="singleLevel"/>
    <w:tmpl w:val="B156CA28"/>
    <w:lvl w:ilvl="0">
      <w:start w:val="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2">
    <w:nsid w:val="7AC2434F"/>
    <w:multiLevelType w:val="hybridMultilevel"/>
    <w:tmpl w:val="FADE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F2419"/>
    <w:multiLevelType w:val="singleLevel"/>
    <w:tmpl w:val="30B87832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8"/>
  </w:num>
  <w:num w:numId="5">
    <w:abstractNumId w:val="19"/>
  </w:num>
  <w:num w:numId="6">
    <w:abstractNumId w:val="6"/>
  </w:num>
  <w:num w:numId="7">
    <w:abstractNumId w:val="13"/>
  </w:num>
  <w:num w:numId="8">
    <w:abstractNumId w:val="16"/>
  </w:num>
  <w:num w:numId="9">
    <w:abstractNumId w:val="0"/>
  </w:num>
  <w:num w:numId="10">
    <w:abstractNumId w:val="31"/>
  </w:num>
  <w:num w:numId="11">
    <w:abstractNumId w:val="29"/>
  </w:num>
  <w:num w:numId="12">
    <w:abstractNumId w:val="33"/>
  </w:num>
  <w:num w:numId="13">
    <w:abstractNumId w:val="12"/>
  </w:num>
  <w:num w:numId="14">
    <w:abstractNumId w:val="14"/>
  </w:num>
  <w:num w:numId="15">
    <w:abstractNumId w:val="8"/>
  </w:num>
  <w:num w:numId="16">
    <w:abstractNumId w:val="7"/>
  </w:num>
  <w:num w:numId="17">
    <w:abstractNumId w:val="30"/>
  </w:num>
  <w:num w:numId="18">
    <w:abstractNumId w:val="24"/>
  </w:num>
  <w:num w:numId="19">
    <w:abstractNumId w:val="26"/>
  </w:num>
  <w:num w:numId="20">
    <w:abstractNumId w:val="32"/>
  </w:num>
  <w:num w:numId="21">
    <w:abstractNumId w:val="28"/>
  </w:num>
  <w:num w:numId="22">
    <w:abstractNumId w:val="27"/>
  </w:num>
  <w:num w:numId="23">
    <w:abstractNumId w:val="21"/>
  </w:num>
  <w:num w:numId="24">
    <w:abstractNumId w:val="23"/>
  </w:num>
  <w:num w:numId="25">
    <w:abstractNumId w:val="3"/>
  </w:num>
  <w:num w:numId="26">
    <w:abstractNumId w:val="11"/>
  </w:num>
  <w:num w:numId="27">
    <w:abstractNumId w:val="1"/>
  </w:num>
  <w:num w:numId="28">
    <w:abstractNumId w:val="2"/>
  </w:num>
  <w:num w:numId="29">
    <w:abstractNumId w:val="5"/>
  </w:num>
  <w:num w:numId="30">
    <w:abstractNumId w:val="4"/>
  </w:num>
  <w:num w:numId="31">
    <w:abstractNumId w:val="20"/>
  </w:num>
  <w:num w:numId="32">
    <w:abstractNumId w:val="15"/>
  </w:num>
  <w:num w:numId="33">
    <w:abstractNumId w:val="22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stylePaneFormatFilter w:val="3F01"/>
  <w:defaultTabStop w:val="709"/>
  <w:autoHyphenation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3F3"/>
    <w:rsid w:val="000055F9"/>
    <w:rsid w:val="00006330"/>
    <w:rsid w:val="0000666C"/>
    <w:rsid w:val="00013F75"/>
    <w:rsid w:val="00017E4A"/>
    <w:rsid w:val="00020E1C"/>
    <w:rsid w:val="00031F29"/>
    <w:rsid w:val="00035146"/>
    <w:rsid w:val="00042852"/>
    <w:rsid w:val="000504B8"/>
    <w:rsid w:val="00053637"/>
    <w:rsid w:val="00064F60"/>
    <w:rsid w:val="00081D22"/>
    <w:rsid w:val="000A2FD0"/>
    <w:rsid w:val="000A35E8"/>
    <w:rsid w:val="000C4ABB"/>
    <w:rsid w:val="000C5657"/>
    <w:rsid w:val="000F2DD4"/>
    <w:rsid w:val="001062EB"/>
    <w:rsid w:val="00111939"/>
    <w:rsid w:val="001123AE"/>
    <w:rsid w:val="00113ACA"/>
    <w:rsid w:val="0012042B"/>
    <w:rsid w:val="00135E81"/>
    <w:rsid w:val="00142064"/>
    <w:rsid w:val="001420F7"/>
    <w:rsid w:val="001547AD"/>
    <w:rsid w:val="00166A15"/>
    <w:rsid w:val="0017327A"/>
    <w:rsid w:val="00173B34"/>
    <w:rsid w:val="00190007"/>
    <w:rsid w:val="00195466"/>
    <w:rsid w:val="001B799B"/>
    <w:rsid w:val="001C0838"/>
    <w:rsid w:val="001C2C1B"/>
    <w:rsid w:val="001C2F59"/>
    <w:rsid w:val="001E230D"/>
    <w:rsid w:val="001E2D07"/>
    <w:rsid w:val="001E5166"/>
    <w:rsid w:val="001F6A92"/>
    <w:rsid w:val="001F7519"/>
    <w:rsid w:val="00202045"/>
    <w:rsid w:val="00204B93"/>
    <w:rsid w:val="0020797E"/>
    <w:rsid w:val="002150F1"/>
    <w:rsid w:val="00222416"/>
    <w:rsid w:val="002444C8"/>
    <w:rsid w:val="00253FCD"/>
    <w:rsid w:val="00254170"/>
    <w:rsid w:val="00265D8B"/>
    <w:rsid w:val="00273454"/>
    <w:rsid w:val="00275ABB"/>
    <w:rsid w:val="00280B1F"/>
    <w:rsid w:val="002860EF"/>
    <w:rsid w:val="00290797"/>
    <w:rsid w:val="0029657F"/>
    <w:rsid w:val="002A0B2D"/>
    <w:rsid w:val="002B34B7"/>
    <w:rsid w:val="002C1636"/>
    <w:rsid w:val="002C2CB1"/>
    <w:rsid w:val="002C67D8"/>
    <w:rsid w:val="002C7C11"/>
    <w:rsid w:val="002D28C8"/>
    <w:rsid w:val="002D48BA"/>
    <w:rsid w:val="002E1B25"/>
    <w:rsid w:val="002F0523"/>
    <w:rsid w:val="00316F90"/>
    <w:rsid w:val="00321BE9"/>
    <w:rsid w:val="0032570F"/>
    <w:rsid w:val="00330468"/>
    <w:rsid w:val="0033449F"/>
    <w:rsid w:val="003416F9"/>
    <w:rsid w:val="003422BC"/>
    <w:rsid w:val="00355F24"/>
    <w:rsid w:val="00367D39"/>
    <w:rsid w:val="0037274C"/>
    <w:rsid w:val="00372D29"/>
    <w:rsid w:val="00392004"/>
    <w:rsid w:val="003A172A"/>
    <w:rsid w:val="003A55B2"/>
    <w:rsid w:val="003A6699"/>
    <w:rsid w:val="003B05EE"/>
    <w:rsid w:val="003C0096"/>
    <w:rsid w:val="003D115A"/>
    <w:rsid w:val="003D1D05"/>
    <w:rsid w:val="003D3225"/>
    <w:rsid w:val="003E226E"/>
    <w:rsid w:val="003F71AB"/>
    <w:rsid w:val="00423311"/>
    <w:rsid w:val="0043119C"/>
    <w:rsid w:val="00432D1B"/>
    <w:rsid w:val="0043743E"/>
    <w:rsid w:val="0044181B"/>
    <w:rsid w:val="004455E5"/>
    <w:rsid w:val="00454230"/>
    <w:rsid w:val="00455A2B"/>
    <w:rsid w:val="00466C72"/>
    <w:rsid w:val="004675D9"/>
    <w:rsid w:val="0047273F"/>
    <w:rsid w:val="00476F0C"/>
    <w:rsid w:val="0048474C"/>
    <w:rsid w:val="00485C65"/>
    <w:rsid w:val="00486725"/>
    <w:rsid w:val="00493E6C"/>
    <w:rsid w:val="004A0FC9"/>
    <w:rsid w:val="004B17DD"/>
    <w:rsid w:val="004C11A3"/>
    <w:rsid w:val="004D11F0"/>
    <w:rsid w:val="004D44F1"/>
    <w:rsid w:val="004D51D9"/>
    <w:rsid w:val="004E2C8F"/>
    <w:rsid w:val="005065DB"/>
    <w:rsid w:val="00522462"/>
    <w:rsid w:val="005356A3"/>
    <w:rsid w:val="0053796A"/>
    <w:rsid w:val="00537A51"/>
    <w:rsid w:val="00540D4F"/>
    <w:rsid w:val="00543DF8"/>
    <w:rsid w:val="00547949"/>
    <w:rsid w:val="00552C12"/>
    <w:rsid w:val="005620CB"/>
    <w:rsid w:val="00566197"/>
    <w:rsid w:val="00585F18"/>
    <w:rsid w:val="005A31A7"/>
    <w:rsid w:val="005A372D"/>
    <w:rsid w:val="005B3A4F"/>
    <w:rsid w:val="005D0C45"/>
    <w:rsid w:val="005D6B43"/>
    <w:rsid w:val="005E5EF9"/>
    <w:rsid w:val="005E7519"/>
    <w:rsid w:val="00611E2C"/>
    <w:rsid w:val="00634F0B"/>
    <w:rsid w:val="006356E8"/>
    <w:rsid w:val="00646375"/>
    <w:rsid w:val="00652244"/>
    <w:rsid w:val="00655027"/>
    <w:rsid w:val="006575E9"/>
    <w:rsid w:val="0066371D"/>
    <w:rsid w:val="006642AB"/>
    <w:rsid w:val="006671BA"/>
    <w:rsid w:val="00670D3C"/>
    <w:rsid w:val="0067148A"/>
    <w:rsid w:val="00673404"/>
    <w:rsid w:val="00676986"/>
    <w:rsid w:val="00676D9C"/>
    <w:rsid w:val="00683420"/>
    <w:rsid w:val="00687393"/>
    <w:rsid w:val="006913A5"/>
    <w:rsid w:val="006A4AF5"/>
    <w:rsid w:val="006B4BA2"/>
    <w:rsid w:val="006C277A"/>
    <w:rsid w:val="006C39BF"/>
    <w:rsid w:val="006C43F2"/>
    <w:rsid w:val="006D4D77"/>
    <w:rsid w:val="006F338F"/>
    <w:rsid w:val="007012A1"/>
    <w:rsid w:val="00707A93"/>
    <w:rsid w:val="00712E7A"/>
    <w:rsid w:val="007142B8"/>
    <w:rsid w:val="007147B8"/>
    <w:rsid w:val="00720AF6"/>
    <w:rsid w:val="00724773"/>
    <w:rsid w:val="00731CF5"/>
    <w:rsid w:val="00733931"/>
    <w:rsid w:val="00740A34"/>
    <w:rsid w:val="00743315"/>
    <w:rsid w:val="00743D09"/>
    <w:rsid w:val="00743D4D"/>
    <w:rsid w:val="00750537"/>
    <w:rsid w:val="00752F40"/>
    <w:rsid w:val="00760CBB"/>
    <w:rsid w:val="007763AB"/>
    <w:rsid w:val="00797254"/>
    <w:rsid w:val="007B04F8"/>
    <w:rsid w:val="007B1CEC"/>
    <w:rsid w:val="007B348B"/>
    <w:rsid w:val="007B6969"/>
    <w:rsid w:val="007D2C08"/>
    <w:rsid w:val="007E3063"/>
    <w:rsid w:val="007F352D"/>
    <w:rsid w:val="007F3A17"/>
    <w:rsid w:val="008002B8"/>
    <w:rsid w:val="00814B73"/>
    <w:rsid w:val="00820A8C"/>
    <w:rsid w:val="00823C0D"/>
    <w:rsid w:val="00825E8D"/>
    <w:rsid w:val="00827151"/>
    <w:rsid w:val="00834D30"/>
    <w:rsid w:val="0084784E"/>
    <w:rsid w:val="008479D1"/>
    <w:rsid w:val="00854DA6"/>
    <w:rsid w:val="00863D90"/>
    <w:rsid w:val="00864B7E"/>
    <w:rsid w:val="008713AC"/>
    <w:rsid w:val="00875AC3"/>
    <w:rsid w:val="00883F34"/>
    <w:rsid w:val="00893349"/>
    <w:rsid w:val="00894C6A"/>
    <w:rsid w:val="00897774"/>
    <w:rsid w:val="008A6D6C"/>
    <w:rsid w:val="008C1A56"/>
    <w:rsid w:val="008C58E0"/>
    <w:rsid w:val="008C68B4"/>
    <w:rsid w:val="008E21C8"/>
    <w:rsid w:val="008F545C"/>
    <w:rsid w:val="008F61B2"/>
    <w:rsid w:val="008F72FF"/>
    <w:rsid w:val="00901D97"/>
    <w:rsid w:val="009025AC"/>
    <w:rsid w:val="0090267F"/>
    <w:rsid w:val="00912EA3"/>
    <w:rsid w:val="00914599"/>
    <w:rsid w:val="00915F87"/>
    <w:rsid w:val="00936DE5"/>
    <w:rsid w:val="0094185A"/>
    <w:rsid w:val="00954BA5"/>
    <w:rsid w:val="00961711"/>
    <w:rsid w:val="00965897"/>
    <w:rsid w:val="00990171"/>
    <w:rsid w:val="00993995"/>
    <w:rsid w:val="009B065A"/>
    <w:rsid w:val="009B5E4A"/>
    <w:rsid w:val="009C64C1"/>
    <w:rsid w:val="009C782D"/>
    <w:rsid w:val="009D1E2E"/>
    <w:rsid w:val="009D476A"/>
    <w:rsid w:val="009E5763"/>
    <w:rsid w:val="009E6F49"/>
    <w:rsid w:val="009F6BBB"/>
    <w:rsid w:val="00A114A8"/>
    <w:rsid w:val="00A155C4"/>
    <w:rsid w:val="00A17A9F"/>
    <w:rsid w:val="00A24572"/>
    <w:rsid w:val="00A3471C"/>
    <w:rsid w:val="00A42416"/>
    <w:rsid w:val="00A43129"/>
    <w:rsid w:val="00A62BA2"/>
    <w:rsid w:val="00A67475"/>
    <w:rsid w:val="00A776EB"/>
    <w:rsid w:val="00A84EF3"/>
    <w:rsid w:val="00A91DB5"/>
    <w:rsid w:val="00A9415B"/>
    <w:rsid w:val="00AC23C8"/>
    <w:rsid w:val="00AD3A85"/>
    <w:rsid w:val="00AE2992"/>
    <w:rsid w:val="00B00CA8"/>
    <w:rsid w:val="00B0717D"/>
    <w:rsid w:val="00B13E9C"/>
    <w:rsid w:val="00B15C1C"/>
    <w:rsid w:val="00B44268"/>
    <w:rsid w:val="00B53C72"/>
    <w:rsid w:val="00B543F0"/>
    <w:rsid w:val="00B564E0"/>
    <w:rsid w:val="00B60895"/>
    <w:rsid w:val="00B63851"/>
    <w:rsid w:val="00B653A2"/>
    <w:rsid w:val="00B7434A"/>
    <w:rsid w:val="00B8674E"/>
    <w:rsid w:val="00B9343A"/>
    <w:rsid w:val="00B96EFB"/>
    <w:rsid w:val="00B97F3B"/>
    <w:rsid w:val="00BC7C8D"/>
    <w:rsid w:val="00BE3CC8"/>
    <w:rsid w:val="00BE68E0"/>
    <w:rsid w:val="00BF2C63"/>
    <w:rsid w:val="00BF4954"/>
    <w:rsid w:val="00BF51C4"/>
    <w:rsid w:val="00C03416"/>
    <w:rsid w:val="00C034EC"/>
    <w:rsid w:val="00C06EAA"/>
    <w:rsid w:val="00C07749"/>
    <w:rsid w:val="00C10A09"/>
    <w:rsid w:val="00C1119F"/>
    <w:rsid w:val="00C2050D"/>
    <w:rsid w:val="00C256F5"/>
    <w:rsid w:val="00C263B3"/>
    <w:rsid w:val="00C31062"/>
    <w:rsid w:val="00C37408"/>
    <w:rsid w:val="00C46F9A"/>
    <w:rsid w:val="00C553B8"/>
    <w:rsid w:val="00C61DD7"/>
    <w:rsid w:val="00C63266"/>
    <w:rsid w:val="00C64B1E"/>
    <w:rsid w:val="00C66295"/>
    <w:rsid w:val="00C72508"/>
    <w:rsid w:val="00C86048"/>
    <w:rsid w:val="00C86418"/>
    <w:rsid w:val="00CA166A"/>
    <w:rsid w:val="00CA76CC"/>
    <w:rsid w:val="00CA7D55"/>
    <w:rsid w:val="00CE32F1"/>
    <w:rsid w:val="00CE3A86"/>
    <w:rsid w:val="00CE4798"/>
    <w:rsid w:val="00CE725B"/>
    <w:rsid w:val="00CF2540"/>
    <w:rsid w:val="00CF7349"/>
    <w:rsid w:val="00D01823"/>
    <w:rsid w:val="00D0209C"/>
    <w:rsid w:val="00D025EA"/>
    <w:rsid w:val="00D04C0B"/>
    <w:rsid w:val="00D11FA5"/>
    <w:rsid w:val="00D448EC"/>
    <w:rsid w:val="00D533F3"/>
    <w:rsid w:val="00D537E6"/>
    <w:rsid w:val="00D66030"/>
    <w:rsid w:val="00D73373"/>
    <w:rsid w:val="00D82A79"/>
    <w:rsid w:val="00D91BBB"/>
    <w:rsid w:val="00D965BF"/>
    <w:rsid w:val="00DA13CA"/>
    <w:rsid w:val="00DA6CB6"/>
    <w:rsid w:val="00DB20FA"/>
    <w:rsid w:val="00DC125C"/>
    <w:rsid w:val="00DD02DE"/>
    <w:rsid w:val="00DD6BD8"/>
    <w:rsid w:val="00DE514E"/>
    <w:rsid w:val="00DF5BDF"/>
    <w:rsid w:val="00E04891"/>
    <w:rsid w:val="00E2714C"/>
    <w:rsid w:val="00E30183"/>
    <w:rsid w:val="00E3043D"/>
    <w:rsid w:val="00E45B64"/>
    <w:rsid w:val="00E53AFF"/>
    <w:rsid w:val="00E66A31"/>
    <w:rsid w:val="00E71EBD"/>
    <w:rsid w:val="00E7379D"/>
    <w:rsid w:val="00E81FC9"/>
    <w:rsid w:val="00E8415C"/>
    <w:rsid w:val="00E84351"/>
    <w:rsid w:val="00E95E0D"/>
    <w:rsid w:val="00EA450A"/>
    <w:rsid w:val="00EA4D43"/>
    <w:rsid w:val="00EE4792"/>
    <w:rsid w:val="00EE514C"/>
    <w:rsid w:val="00EF2E26"/>
    <w:rsid w:val="00EF4616"/>
    <w:rsid w:val="00EF4E00"/>
    <w:rsid w:val="00EF6BF1"/>
    <w:rsid w:val="00EF6CCD"/>
    <w:rsid w:val="00F10902"/>
    <w:rsid w:val="00F24AA2"/>
    <w:rsid w:val="00F31CCB"/>
    <w:rsid w:val="00F33059"/>
    <w:rsid w:val="00F336A2"/>
    <w:rsid w:val="00F336D2"/>
    <w:rsid w:val="00F33A2F"/>
    <w:rsid w:val="00F45297"/>
    <w:rsid w:val="00F47010"/>
    <w:rsid w:val="00F607A1"/>
    <w:rsid w:val="00F70F0D"/>
    <w:rsid w:val="00F74526"/>
    <w:rsid w:val="00F771B3"/>
    <w:rsid w:val="00F85D2A"/>
    <w:rsid w:val="00FA2B51"/>
    <w:rsid w:val="00FA7E81"/>
    <w:rsid w:val="00FC1560"/>
    <w:rsid w:val="00FC6843"/>
    <w:rsid w:val="00FE12BB"/>
    <w:rsid w:val="00FE685A"/>
    <w:rsid w:val="00FE7DA9"/>
    <w:rsid w:val="00FF0256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EB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link w:val="a8"/>
    <w:uiPriority w:val="99"/>
    <w:semiHidden/>
    <w:rsid w:val="004E2C8F"/>
    <w:rPr>
      <w:rFonts w:ascii="Tahoma" w:hAnsi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9">
    <w:name w:val="Plain Text"/>
    <w:aliases w:val=" Знак1"/>
    <w:basedOn w:val="a"/>
    <w:link w:val="aa"/>
    <w:rsid w:val="005A372D"/>
    <w:rPr>
      <w:rFonts w:ascii="Courier New" w:hAnsi="Courier New"/>
    </w:rPr>
  </w:style>
  <w:style w:type="character" w:customStyle="1" w:styleId="aa">
    <w:name w:val="Текст Знак"/>
    <w:aliases w:val=" Знак1 Знак"/>
    <w:link w:val="a9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3B05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B05EE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3B05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B05EE"/>
    <w:rPr>
      <w:rFonts w:ascii="Times New Roman" w:hAnsi="Times New Roman"/>
    </w:rPr>
  </w:style>
  <w:style w:type="numbering" w:customStyle="1" w:styleId="11">
    <w:name w:val="Нет списка1"/>
    <w:next w:val="a2"/>
    <w:uiPriority w:val="99"/>
    <w:semiHidden/>
    <w:unhideWhenUsed/>
    <w:rsid w:val="007B348B"/>
  </w:style>
  <w:style w:type="character" w:styleId="af0">
    <w:name w:val="page number"/>
    <w:rsid w:val="007B348B"/>
  </w:style>
  <w:style w:type="paragraph" w:styleId="af1">
    <w:name w:val="Title"/>
    <w:basedOn w:val="a"/>
    <w:link w:val="af2"/>
    <w:qFormat/>
    <w:rsid w:val="007B348B"/>
    <w:pPr>
      <w:ind w:firstLine="720"/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7B348B"/>
    <w:rPr>
      <w:rFonts w:ascii="Times New Roman" w:hAnsi="Times New Roman"/>
      <w:b/>
      <w:sz w:val="28"/>
    </w:rPr>
  </w:style>
  <w:style w:type="paragraph" w:styleId="af3">
    <w:name w:val="List Paragraph"/>
    <w:basedOn w:val="a"/>
    <w:uiPriority w:val="34"/>
    <w:qFormat/>
    <w:rsid w:val="007B3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B348B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styleId="af4">
    <w:name w:val="No Spacing"/>
    <w:uiPriority w:val="1"/>
    <w:qFormat/>
    <w:rsid w:val="007B348B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МОН"/>
    <w:basedOn w:val="a"/>
    <w:rsid w:val="007B348B"/>
    <w:pPr>
      <w:spacing w:line="360" w:lineRule="auto"/>
      <w:ind w:firstLine="709"/>
      <w:jc w:val="both"/>
    </w:pPr>
    <w:rPr>
      <w:sz w:val="28"/>
      <w:szCs w:val="28"/>
    </w:rPr>
  </w:style>
  <w:style w:type="table" w:styleId="af6">
    <w:name w:val="Table Grid"/>
    <w:basedOn w:val="a1"/>
    <w:uiPriority w:val="59"/>
    <w:rsid w:val="007B348B"/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uiPriority w:val="99"/>
    <w:semiHidden/>
    <w:rsid w:val="007B34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B348B"/>
  </w:style>
  <w:style w:type="character" w:customStyle="1" w:styleId="af7">
    <w:name w:val="Гипертекстовая ссылка"/>
    <w:uiPriority w:val="99"/>
    <w:rsid w:val="007B348B"/>
    <w:rPr>
      <w:color w:val="106BBE"/>
    </w:rPr>
  </w:style>
  <w:style w:type="paragraph" w:customStyle="1" w:styleId="Default">
    <w:name w:val="Default"/>
    <w:rsid w:val="007B348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9"/>
    <w:rsid w:val="007B348B"/>
    <w:rPr>
      <w:rFonts w:ascii="Times New Roman" w:hAnsi="Times New Roman"/>
      <w:b/>
      <w:sz w:val="28"/>
    </w:rPr>
  </w:style>
  <w:style w:type="character" w:customStyle="1" w:styleId="af8">
    <w:name w:val="Цветовое выделение"/>
    <w:uiPriority w:val="99"/>
    <w:rsid w:val="007B348B"/>
    <w:rPr>
      <w:b/>
      <w:bCs/>
      <w:color w:val="26282F"/>
    </w:rPr>
  </w:style>
  <w:style w:type="paragraph" w:customStyle="1" w:styleId="af9">
    <w:name w:val="Таблицы (моноширинный)"/>
    <w:basedOn w:val="a"/>
    <w:next w:val="a"/>
    <w:uiPriority w:val="99"/>
    <w:rsid w:val="007B348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a">
    <w:name w:val="Hyperlink"/>
    <w:basedOn w:val="a0"/>
    <w:uiPriority w:val="99"/>
    <w:unhideWhenUsed/>
    <w:rsid w:val="00316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0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F156-D77B-4BA8-B034-F5AAFDE0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6313</Words>
  <Characters>35988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42217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subject/>
  <dc:creator>Хотов Т.П.</dc:creator>
  <cp:keywords>ИДП</cp:keywords>
  <dc:description/>
  <cp:lastModifiedBy>User11</cp:lastModifiedBy>
  <cp:revision>8</cp:revision>
  <cp:lastPrinted>2020-03-12T14:20:00Z</cp:lastPrinted>
  <dcterms:created xsi:type="dcterms:W3CDTF">2020-03-12T14:27:00Z</dcterms:created>
  <dcterms:modified xsi:type="dcterms:W3CDTF">2020-03-27T14:18:00Z</dcterms:modified>
</cp:coreProperties>
</file>