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59" w:rsidRDefault="005C7EF3" w:rsidP="0058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мастерской на тему «Проективные методы работы с детьми и взрослыми в психологическом консультировании»</w:t>
      </w:r>
    </w:p>
    <w:p w:rsidR="005C7EF3" w:rsidRPr="005C7EF3" w:rsidRDefault="005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81C8A">
        <w:rPr>
          <w:rFonts w:ascii="Times New Roman" w:hAnsi="Times New Roman" w:cs="Times New Roman"/>
          <w:sz w:val="28"/>
          <w:szCs w:val="28"/>
          <w:u w:val="single"/>
        </w:rPr>
        <w:t>анализ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проективной методике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Гомункулюс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предложенному мной варианту (клиент набрызгивает цветные капли на лист бумаги</w:t>
      </w:r>
      <w:r w:rsidR="00581C8A">
        <w:rPr>
          <w:rFonts w:ascii="Times New Roman" w:hAnsi="Times New Roman" w:cs="Times New Roman"/>
          <w:sz w:val="28"/>
          <w:szCs w:val="28"/>
        </w:rPr>
        <w:t>, затем двигаем лист, создавая неопределенный рисунок. Предлагаем клиенту рассмотреть и найти образы на своем листе. После чего, задавая уточняю</w:t>
      </w:r>
      <w:bookmarkStart w:id="0" w:name="_GoBack"/>
      <w:bookmarkEnd w:id="0"/>
      <w:r w:rsidR="00581C8A">
        <w:rPr>
          <w:rFonts w:ascii="Times New Roman" w:hAnsi="Times New Roman" w:cs="Times New Roman"/>
          <w:sz w:val="28"/>
          <w:szCs w:val="28"/>
        </w:rPr>
        <w:t>щие вопросы к этим образам, работаем с проекциями человека.)</w:t>
      </w:r>
    </w:p>
    <w:sectPr w:rsidR="005C7EF3" w:rsidRPr="005C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90"/>
    <w:rsid w:val="002B71F5"/>
    <w:rsid w:val="00336037"/>
    <w:rsid w:val="00581C8A"/>
    <w:rsid w:val="005C7EF3"/>
    <w:rsid w:val="007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212A"/>
  <w15:chartTrackingRefBased/>
  <w15:docId w15:val="{E55A7522-7265-4878-B367-E05194D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2021-11-13T14:28:00Z</dcterms:created>
  <dcterms:modified xsi:type="dcterms:W3CDTF">2021-11-13T14:47:00Z</dcterms:modified>
</cp:coreProperties>
</file>