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52" w:rsidRPr="00B85999" w:rsidRDefault="00200B8B" w:rsidP="00B859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A0154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5B673C" w:rsidRPr="00B85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участия педагогических работников Республики Адыгея в  диагностике</w:t>
      </w:r>
      <w:r w:rsidR="005B673C" w:rsidRPr="00B85999">
        <w:rPr>
          <w:rFonts w:ascii="Times New Roman" w:hAnsi="Times New Roman" w:cs="Times New Roman"/>
          <w:b/>
          <w:sz w:val="28"/>
          <w:szCs w:val="28"/>
        </w:rPr>
        <w:t xml:space="preserve"> профессиональных дефицитов </w:t>
      </w:r>
    </w:p>
    <w:p w:rsidR="00200B8B" w:rsidRPr="00B85999" w:rsidRDefault="00200B8B" w:rsidP="00200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5999">
        <w:rPr>
          <w:rFonts w:ascii="Times New Roman" w:hAnsi="Times New Roman" w:cs="Times New Roman"/>
          <w:sz w:val="28"/>
          <w:szCs w:val="28"/>
        </w:rPr>
        <w:t>добровольной диагностике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99">
        <w:rPr>
          <w:rFonts w:ascii="Times New Roman" w:hAnsi="Times New Roman" w:cs="Times New Roman"/>
          <w:sz w:val="28"/>
          <w:szCs w:val="28"/>
        </w:rPr>
        <w:t>проводимой в рамках реализации национального проекта «Образование» регионального проекта «Учитель будущего»</w:t>
      </w:r>
      <w:r>
        <w:rPr>
          <w:rFonts w:ascii="Times New Roman" w:hAnsi="Times New Roman" w:cs="Times New Roman"/>
          <w:sz w:val="28"/>
          <w:szCs w:val="28"/>
        </w:rPr>
        <w:t xml:space="preserve">, приняли участие </w:t>
      </w:r>
      <w:r w:rsidRPr="00B85999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99">
        <w:rPr>
          <w:rFonts w:ascii="Times New Roman" w:hAnsi="Times New Roman" w:cs="Times New Roman"/>
          <w:sz w:val="28"/>
          <w:szCs w:val="28"/>
        </w:rPr>
        <w:t>педагогов – предметников по учебным дисциплинам: русский язык, литература, математика, история, обществознание, химия, география, биология, информатика, физика, те</w:t>
      </w:r>
      <w:r>
        <w:rPr>
          <w:rFonts w:ascii="Times New Roman" w:hAnsi="Times New Roman" w:cs="Times New Roman"/>
          <w:sz w:val="28"/>
          <w:szCs w:val="28"/>
        </w:rPr>
        <w:t>хнология, английский язык, ОБЖ.</w:t>
      </w:r>
      <w:proofErr w:type="gramEnd"/>
    </w:p>
    <w:p w:rsidR="005B673C" w:rsidRPr="00B85999" w:rsidRDefault="00200B8B" w:rsidP="00200B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B8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B673C" w:rsidRPr="00B85999">
        <w:rPr>
          <w:rFonts w:ascii="Times New Roman" w:hAnsi="Times New Roman" w:cs="Times New Roman"/>
          <w:sz w:val="28"/>
          <w:szCs w:val="28"/>
        </w:rPr>
        <w:t>выявлению профессиональных дефицитов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проводилась  с 28 октября по 29 ноября 2019 года</w:t>
      </w:r>
      <w:r w:rsidRPr="00B85999">
        <w:rPr>
          <w:rFonts w:ascii="Times New Roman" w:hAnsi="Times New Roman" w:cs="Times New Roman"/>
          <w:sz w:val="28"/>
          <w:szCs w:val="28"/>
        </w:rPr>
        <w:t xml:space="preserve"> </w:t>
      </w:r>
      <w:r w:rsidR="005B673C" w:rsidRPr="00B85999">
        <w:rPr>
          <w:rFonts w:ascii="Times New Roman" w:hAnsi="Times New Roman" w:cs="Times New Roman"/>
          <w:sz w:val="28"/>
          <w:szCs w:val="28"/>
        </w:rPr>
        <w:t xml:space="preserve">на </w:t>
      </w:r>
      <w:r w:rsidR="00A82451" w:rsidRPr="00B85999">
        <w:rPr>
          <w:rFonts w:ascii="Times New Roman" w:hAnsi="Times New Roman" w:cs="Times New Roman"/>
          <w:sz w:val="28"/>
          <w:szCs w:val="28"/>
        </w:rPr>
        <w:t xml:space="preserve">автоматизированной платформе Системы Диагностики Профессиональных компетенций </w:t>
      </w:r>
      <w:hyperlink r:id="rId6" w:history="1">
        <w:r w:rsidR="00A82451" w:rsidRPr="00B85999">
          <w:rPr>
            <w:rFonts w:ascii="Times New Roman" w:hAnsi="Times New Roman" w:cs="Times New Roman"/>
            <w:sz w:val="28"/>
            <w:szCs w:val="28"/>
          </w:rPr>
          <w:t>https://диагностика.сдпк.рф</w:t>
        </w:r>
      </w:hyperlink>
      <w:r w:rsidR="00A82451" w:rsidRPr="00B85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82451" w:rsidRPr="00B8599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82451" w:rsidRPr="00B85999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3C" w:rsidRPr="00B85999" w:rsidRDefault="00B85999" w:rsidP="00380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3809D7">
        <w:rPr>
          <w:rFonts w:ascii="Times New Roman" w:hAnsi="Times New Roman" w:cs="Times New Roman"/>
          <w:sz w:val="28"/>
          <w:szCs w:val="28"/>
        </w:rPr>
        <w:t>числа участников по предметам представлено в диаграмме.</w:t>
      </w:r>
    </w:p>
    <w:p w:rsidR="00A82451" w:rsidRPr="00B85999" w:rsidRDefault="00A82451" w:rsidP="00B85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9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49123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673C" w:rsidRPr="00B85999" w:rsidRDefault="005B673C" w:rsidP="00B85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09D7" w:rsidRDefault="003809D7" w:rsidP="00380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5999">
        <w:rPr>
          <w:rFonts w:ascii="Times New Roman" w:hAnsi="Times New Roman" w:cs="Times New Roman"/>
          <w:sz w:val="28"/>
          <w:szCs w:val="28"/>
        </w:rPr>
        <w:t xml:space="preserve">о результатам выполнения учителями диагностических работ по предметам </w:t>
      </w:r>
      <w:r>
        <w:rPr>
          <w:rFonts w:ascii="Times New Roman" w:hAnsi="Times New Roman" w:cs="Times New Roman"/>
          <w:sz w:val="28"/>
          <w:szCs w:val="28"/>
        </w:rPr>
        <w:t>были составлены р</w:t>
      </w:r>
      <w:r w:rsidR="0049180D" w:rsidRPr="00B85999">
        <w:rPr>
          <w:rFonts w:ascii="Times New Roman" w:hAnsi="Times New Roman" w:cs="Times New Roman"/>
          <w:sz w:val="28"/>
          <w:szCs w:val="28"/>
        </w:rPr>
        <w:t>екомендации по организации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педагогами по </w:t>
      </w:r>
      <w:r w:rsidR="0049180D" w:rsidRPr="00B85999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редметам/ предметным областям</w:t>
      </w:r>
      <w:r w:rsidR="0049180D" w:rsidRPr="00B85999">
        <w:rPr>
          <w:rFonts w:ascii="Times New Roman" w:hAnsi="Times New Roman" w:cs="Times New Roman"/>
          <w:sz w:val="28"/>
          <w:szCs w:val="28"/>
        </w:rPr>
        <w:t>.</w:t>
      </w:r>
    </w:p>
    <w:p w:rsidR="00201E3E" w:rsidRPr="00201E3E" w:rsidRDefault="003809D7" w:rsidP="00201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ЦНППМПР РА</w:t>
      </w:r>
      <w:r w:rsidR="0003355F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01E3E">
        <w:rPr>
          <w:rFonts w:ascii="Times New Roman" w:hAnsi="Times New Roman" w:cs="Times New Roman"/>
          <w:sz w:val="28"/>
          <w:szCs w:val="28"/>
        </w:rPr>
        <w:t>проанализирова</w:t>
      </w:r>
      <w:r w:rsidR="0003355F">
        <w:rPr>
          <w:rFonts w:ascii="Times New Roman" w:hAnsi="Times New Roman" w:cs="Times New Roman"/>
          <w:sz w:val="28"/>
          <w:szCs w:val="28"/>
        </w:rPr>
        <w:t>ны</w:t>
      </w:r>
      <w:r w:rsidR="00201E3E">
        <w:rPr>
          <w:rFonts w:ascii="Times New Roman" w:hAnsi="Times New Roman" w:cs="Times New Roman"/>
          <w:sz w:val="28"/>
          <w:szCs w:val="28"/>
        </w:rPr>
        <w:t xml:space="preserve"> </w:t>
      </w:r>
      <w:r w:rsidR="00201E3E" w:rsidRPr="00B85999">
        <w:rPr>
          <w:rFonts w:ascii="Times New Roman" w:hAnsi="Times New Roman" w:cs="Times New Roman"/>
          <w:sz w:val="28"/>
          <w:szCs w:val="28"/>
        </w:rPr>
        <w:t>актуальны</w:t>
      </w:r>
      <w:r w:rsidR="00201E3E">
        <w:rPr>
          <w:rFonts w:ascii="Times New Roman" w:hAnsi="Times New Roman" w:cs="Times New Roman"/>
          <w:sz w:val="28"/>
          <w:szCs w:val="28"/>
        </w:rPr>
        <w:t>е</w:t>
      </w:r>
      <w:r w:rsidR="00201E3E" w:rsidRPr="00B859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1E3E">
        <w:rPr>
          <w:rFonts w:ascii="Times New Roman" w:hAnsi="Times New Roman" w:cs="Times New Roman"/>
          <w:sz w:val="28"/>
          <w:szCs w:val="28"/>
        </w:rPr>
        <w:t>ы</w:t>
      </w:r>
      <w:r w:rsidR="00201E3E" w:rsidRPr="00B85999">
        <w:rPr>
          <w:rFonts w:ascii="Times New Roman" w:hAnsi="Times New Roman" w:cs="Times New Roman"/>
          <w:sz w:val="28"/>
          <w:szCs w:val="28"/>
        </w:rPr>
        <w:t xml:space="preserve"> повы</w:t>
      </w:r>
      <w:r w:rsidR="00201E3E">
        <w:rPr>
          <w:rFonts w:ascii="Times New Roman" w:hAnsi="Times New Roman" w:cs="Times New Roman"/>
          <w:sz w:val="28"/>
          <w:szCs w:val="28"/>
        </w:rPr>
        <w:t>шения квалификации, направленные</w:t>
      </w:r>
      <w:r w:rsidR="00201E3E" w:rsidRPr="00B85999">
        <w:rPr>
          <w:rFonts w:ascii="Times New Roman" w:hAnsi="Times New Roman" w:cs="Times New Roman"/>
          <w:sz w:val="28"/>
          <w:szCs w:val="28"/>
        </w:rPr>
        <w:t xml:space="preserve"> на развитие компетенций учителей в области предметной подготовки</w:t>
      </w:r>
      <w:r w:rsidR="00201E3E">
        <w:rPr>
          <w:rFonts w:ascii="Times New Roman" w:hAnsi="Times New Roman" w:cs="Times New Roman"/>
          <w:sz w:val="28"/>
          <w:szCs w:val="28"/>
        </w:rPr>
        <w:t>,</w:t>
      </w:r>
      <w:r w:rsidR="00201E3E" w:rsidRPr="00B85999">
        <w:rPr>
          <w:rFonts w:ascii="Times New Roman" w:hAnsi="Times New Roman" w:cs="Times New Roman"/>
          <w:sz w:val="28"/>
          <w:szCs w:val="28"/>
        </w:rPr>
        <w:t xml:space="preserve"> в области методики преподавания учебного предмета.</w:t>
      </w:r>
      <w:r w:rsidR="00201E3E">
        <w:rPr>
          <w:rFonts w:ascii="Times New Roman" w:hAnsi="Times New Roman" w:cs="Times New Roman"/>
          <w:sz w:val="28"/>
          <w:szCs w:val="28"/>
        </w:rPr>
        <w:t xml:space="preserve"> И на основе проведенного анализа с</w:t>
      </w:r>
      <w:r>
        <w:rPr>
          <w:rFonts w:ascii="Times New Roman" w:hAnsi="Times New Roman" w:cs="Times New Roman"/>
          <w:sz w:val="28"/>
          <w:szCs w:val="28"/>
        </w:rPr>
        <w:t xml:space="preserve"> целью р</w:t>
      </w:r>
      <w:r w:rsidR="0049180D" w:rsidRPr="00B85999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180D" w:rsidRPr="00B85999">
        <w:rPr>
          <w:rFonts w:ascii="Times New Roman" w:hAnsi="Times New Roman" w:cs="Times New Roman"/>
          <w:sz w:val="28"/>
          <w:szCs w:val="28"/>
        </w:rPr>
        <w:t xml:space="preserve"> спектра программ повышения квалификации, реализуемых с применением дистанцио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технологий, были заключены договоры </w:t>
      </w:r>
      <w:r w:rsidRPr="00201E3E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proofErr w:type="gramStart"/>
      <w:r w:rsidRPr="00201E3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01E3E">
        <w:rPr>
          <w:rFonts w:ascii="Times New Roman" w:hAnsi="Times New Roman" w:cs="Times New Roman"/>
          <w:sz w:val="28"/>
          <w:szCs w:val="28"/>
        </w:rPr>
        <w:t xml:space="preserve"> </w:t>
      </w:r>
      <w:r w:rsidR="00201E3E">
        <w:rPr>
          <w:rFonts w:ascii="Times New Roman" w:hAnsi="Times New Roman" w:cs="Times New Roman"/>
          <w:sz w:val="28"/>
          <w:szCs w:val="28"/>
        </w:rPr>
        <w:t>по</w:t>
      </w:r>
      <w:r w:rsidRPr="00201E3E">
        <w:rPr>
          <w:rFonts w:ascii="Times New Roman" w:hAnsi="Times New Roman" w:cs="Times New Roman"/>
          <w:sz w:val="28"/>
          <w:szCs w:val="28"/>
        </w:rPr>
        <w:t xml:space="preserve"> </w:t>
      </w:r>
      <w:r w:rsidR="00201E3E">
        <w:rPr>
          <w:rFonts w:ascii="Times New Roman" w:hAnsi="Times New Roman" w:cs="Times New Roman"/>
          <w:sz w:val="28"/>
          <w:szCs w:val="28"/>
        </w:rPr>
        <w:t>дополнительным</w:t>
      </w:r>
      <w:r w:rsidRPr="00201E3E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201E3E">
        <w:rPr>
          <w:rFonts w:ascii="Times New Roman" w:hAnsi="Times New Roman" w:cs="Times New Roman"/>
          <w:sz w:val="28"/>
          <w:szCs w:val="28"/>
        </w:rPr>
        <w:t>м</w:t>
      </w:r>
      <w:r w:rsidRPr="00201E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1E3E">
        <w:rPr>
          <w:rFonts w:ascii="Times New Roman" w:hAnsi="Times New Roman" w:cs="Times New Roman"/>
          <w:sz w:val="28"/>
          <w:szCs w:val="28"/>
        </w:rPr>
        <w:t>ам</w:t>
      </w:r>
      <w:r w:rsidRPr="00201E3E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201E3E">
        <w:rPr>
          <w:rFonts w:ascii="Times New Roman" w:hAnsi="Times New Roman" w:cs="Times New Roman"/>
          <w:sz w:val="28"/>
          <w:szCs w:val="28"/>
        </w:rPr>
        <w:t xml:space="preserve"> с </w:t>
      </w:r>
      <w:r w:rsidR="00B85999" w:rsidRPr="00201E3E">
        <w:rPr>
          <w:rFonts w:ascii="Times New Roman" w:hAnsi="Times New Roman" w:cs="Times New Roman"/>
          <w:sz w:val="28"/>
          <w:szCs w:val="28"/>
        </w:rPr>
        <w:t xml:space="preserve">ООО «Центр </w:t>
      </w:r>
      <w:proofErr w:type="spellStart"/>
      <w:r w:rsidR="00B85999" w:rsidRPr="00201E3E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B85999" w:rsidRPr="00201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99" w:rsidRPr="00201E3E">
        <w:rPr>
          <w:rFonts w:ascii="Times New Roman" w:hAnsi="Times New Roman" w:cs="Times New Roman"/>
          <w:sz w:val="28"/>
          <w:szCs w:val="28"/>
        </w:rPr>
        <w:t>Нетология-групп</w:t>
      </w:r>
      <w:proofErr w:type="spellEnd"/>
      <w:r w:rsidR="00B85999" w:rsidRPr="00201E3E">
        <w:rPr>
          <w:rFonts w:ascii="Times New Roman" w:hAnsi="Times New Roman" w:cs="Times New Roman"/>
          <w:sz w:val="28"/>
          <w:szCs w:val="28"/>
        </w:rPr>
        <w:t>»</w:t>
      </w:r>
      <w:r w:rsidR="00201E3E" w:rsidRPr="00201E3E">
        <w:rPr>
          <w:rFonts w:ascii="Times New Roman" w:hAnsi="Times New Roman" w:cs="Times New Roman"/>
          <w:sz w:val="28"/>
          <w:szCs w:val="28"/>
        </w:rPr>
        <w:t xml:space="preserve"> и Научно-образовательное учреждение дополнительного профессионального образования «Институт новых технологий».</w:t>
      </w:r>
    </w:p>
    <w:p w:rsidR="00B85999" w:rsidRDefault="00201E3E" w:rsidP="00201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педагогу, у которого были выявлены профессиональные дефициты, был подобран курс, позволяющий устранить диагностированный дефицит, а также расширить профессиональные компетенции в об</w:t>
      </w:r>
      <w:r w:rsidR="000335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асти преподаваемого предмета и ИКТ.</w:t>
      </w:r>
    </w:p>
    <w:p w:rsidR="00201E3E" w:rsidRDefault="00201E3E" w:rsidP="00201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программ ДПО и количество педагогов, прошедших обучение и повысивших свою квалификацию, представлены в таблице.</w:t>
      </w:r>
    </w:p>
    <w:tbl>
      <w:tblPr>
        <w:tblStyle w:val="a5"/>
        <w:tblW w:w="9356" w:type="dxa"/>
        <w:tblInd w:w="108" w:type="dxa"/>
        <w:tblLook w:val="04A0"/>
      </w:tblPr>
      <w:tblGrid>
        <w:gridCol w:w="851"/>
        <w:gridCol w:w="6789"/>
        <w:gridCol w:w="1716"/>
      </w:tblGrid>
      <w:tr w:rsidR="0003355F" w:rsidRPr="0003355F" w:rsidTr="00200B8B">
        <w:tc>
          <w:tcPr>
            <w:tcW w:w="851" w:type="dxa"/>
            <w:vAlign w:val="center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 xml:space="preserve">№ </w:t>
            </w:r>
            <w:proofErr w:type="spellStart"/>
            <w:proofErr w:type="gramStart"/>
            <w:r w:rsidRPr="0003355F">
              <w:rPr>
                <w:sz w:val="24"/>
              </w:rPr>
              <w:t>п</w:t>
            </w:r>
            <w:proofErr w:type="spellEnd"/>
            <w:proofErr w:type="gramEnd"/>
            <w:r w:rsidRPr="0003355F">
              <w:rPr>
                <w:sz w:val="24"/>
              </w:rPr>
              <w:t>/</w:t>
            </w:r>
            <w:proofErr w:type="spellStart"/>
            <w:r w:rsidRPr="0003355F">
              <w:rPr>
                <w:sz w:val="24"/>
              </w:rPr>
              <w:t>п</w:t>
            </w:r>
            <w:proofErr w:type="spellEnd"/>
          </w:p>
        </w:tc>
        <w:tc>
          <w:tcPr>
            <w:tcW w:w="6789" w:type="dxa"/>
            <w:vAlign w:val="center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Наименование программы ДПО</w:t>
            </w:r>
          </w:p>
        </w:tc>
        <w:tc>
          <w:tcPr>
            <w:tcW w:w="1716" w:type="dxa"/>
            <w:vAlign w:val="center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Количество педагогов, прошедших обучение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Конструктор уроков астрономии в рамках ФГОС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5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Включение элементов дистанционного обучения в образовательный процесс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24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Интерактивные технологии в обучении: руководство для современного педагога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20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Языковые компетенции преподавателя английского языка 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20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Основы языка </w:t>
            </w:r>
            <w:proofErr w:type="spellStart"/>
            <w:r w:rsidRPr="0003355F">
              <w:rPr>
                <w:sz w:val="24"/>
              </w:rPr>
              <w:t>Python</w:t>
            </w:r>
            <w:proofErr w:type="spellEnd"/>
            <w:r w:rsidRPr="0003355F">
              <w:rPr>
                <w:sz w:val="24"/>
              </w:rPr>
              <w:t xml:space="preserve">: практикум для учителей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9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Создание приложений и простых игр на языке программирования </w:t>
            </w:r>
            <w:proofErr w:type="spellStart"/>
            <w:r w:rsidRPr="0003355F">
              <w:rPr>
                <w:sz w:val="24"/>
              </w:rPr>
              <w:t>Python</w:t>
            </w:r>
            <w:proofErr w:type="spellEnd"/>
            <w:r w:rsidRPr="0003355F">
              <w:rPr>
                <w:sz w:val="24"/>
              </w:rPr>
              <w:t xml:space="preserve"> 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10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Комбинаторика и теория вероятностей в рамках преподавания математики в школе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5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Повышение результативности обучения с помощью методики развития эмоционального интеллекта детей 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20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Эффективные методы ранней профориентации, развития и обучения детей на основе типологии Юнга, </w:t>
            </w:r>
            <w:proofErr w:type="spellStart"/>
            <w:r w:rsidRPr="0003355F">
              <w:rPr>
                <w:sz w:val="24"/>
              </w:rPr>
              <w:t>соционики</w:t>
            </w:r>
            <w:proofErr w:type="spellEnd"/>
            <w:r w:rsidRPr="0003355F">
              <w:rPr>
                <w:sz w:val="24"/>
              </w:rPr>
              <w:t xml:space="preserve"> и теории </w:t>
            </w:r>
            <w:proofErr w:type="spellStart"/>
            <w:r w:rsidRPr="0003355F">
              <w:rPr>
                <w:sz w:val="24"/>
              </w:rPr>
              <w:t>Майерс-Бриггс</w:t>
            </w:r>
            <w:proofErr w:type="spellEnd"/>
            <w:r w:rsidRPr="0003355F">
              <w:rPr>
                <w:sz w:val="24"/>
              </w:rPr>
              <w:t xml:space="preserve"> (MBTI)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sz w:val="24"/>
              </w:rPr>
              <w:t xml:space="preserve">Формирование финансовой грамотности на уроках математики в основной и старшей школе 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15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Преподавание биологии с учётом перспективной модели ФГОС- 2020 5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 xml:space="preserve">Олимпиадный подход в обучении: как готовить школьников к олимпиадам по биологии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Углублённая подготовка школьников к творческим заданиям ЕГЭ и олимпиад по обществознанию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color w:val="000000"/>
                <w:sz w:val="24"/>
              </w:rPr>
            </w:pPr>
            <w:r w:rsidRPr="0003355F">
              <w:rPr>
                <w:color w:val="000000"/>
                <w:sz w:val="24"/>
              </w:rPr>
              <w:t>Преподавание обществознания с учётом перспективной модели ФГОС-2020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color w:val="000000"/>
                <w:sz w:val="24"/>
              </w:rPr>
            </w:pP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 xml:space="preserve">Подготовка к олимпиадам по химии: теоретическая и практическая часть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12</w:t>
            </w:r>
          </w:p>
        </w:tc>
      </w:tr>
      <w:tr w:rsidR="0003355F" w:rsidRPr="0003355F" w:rsidTr="00200B8B">
        <w:trPr>
          <w:trHeight w:val="581"/>
        </w:trPr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 xml:space="preserve">Реализация ФГОС НОО. Использование среды </w:t>
            </w:r>
            <w:proofErr w:type="spellStart"/>
            <w:r w:rsidRPr="0003355F">
              <w:rPr>
                <w:color w:val="000000"/>
                <w:sz w:val="24"/>
                <w:shd w:val="clear" w:color="auto" w:fill="FFFFFF"/>
              </w:rPr>
              <w:t>ПервоЛого</w:t>
            </w:r>
            <w:proofErr w:type="spellEnd"/>
            <w:r w:rsidRPr="0003355F">
              <w:rPr>
                <w:color w:val="000000"/>
                <w:sz w:val="24"/>
                <w:shd w:val="clear" w:color="auto" w:fill="FFFFFF"/>
              </w:rPr>
              <w:t xml:space="preserve"> в проектной деятельности в начальной </w:t>
            </w:r>
            <w:r>
              <w:rPr>
                <w:color w:val="000000"/>
                <w:sz w:val="24"/>
                <w:shd w:val="clear" w:color="auto" w:fill="FFFFFF"/>
              </w:rPr>
              <w:t>школе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15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 xml:space="preserve">Цифровые инструменты современного учителя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26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color w:val="000000"/>
                <w:sz w:val="24"/>
                <w:shd w:val="clear" w:color="auto" w:fill="FFFFFF"/>
              </w:rPr>
              <w:t>Проектирование цифровых образовательных ресурсов в современной школе</w:t>
            </w:r>
            <w:r w:rsidRPr="0003355F">
              <w:rPr>
                <w:sz w:val="24"/>
              </w:rPr>
              <w:t xml:space="preserve">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  <w:u w:val="single"/>
              </w:rPr>
            </w:pPr>
            <w:r w:rsidRPr="0003355F">
              <w:rPr>
                <w:sz w:val="24"/>
              </w:rPr>
              <w:t>15</w:t>
            </w:r>
          </w:p>
        </w:tc>
      </w:tr>
      <w:tr w:rsidR="0003355F" w:rsidRPr="0003355F" w:rsidTr="00200B8B">
        <w:tc>
          <w:tcPr>
            <w:tcW w:w="851" w:type="dxa"/>
          </w:tcPr>
          <w:p w:rsidR="0003355F" w:rsidRPr="0003355F" w:rsidRDefault="0003355F" w:rsidP="0003355F">
            <w:pPr>
              <w:pStyle w:val="a9"/>
              <w:numPr>
                <w:ilvl w:val="0"/>
                <w:numId w:val="2"/>
              </w:numPr>
              <w:rPr>
                <w:rFonts w:eastAsia="Calibri"/>
                <w:sz w:val="24"/>
              </w:rPr>
            </w:pPr>
          </w:p>
        </w:tc>
        <w:tc>
          <w:tcPr>
            <w:tcW w:w="6789" w:type="dxa"/>
          </w:tcPr>
          <w:p w:rsidR="0003355F" w:rsidRPr="0003355F" w:rsidRDefault="0003355F" w:rsidP="0003355F">
            <w:pPr>
              <w:rPr>
                <w:sz w:val="24"/>
              </w:rPr>
            </w:pPr>
            <w:r w:rsidRPr="0003355F">
              <w:rPr>
                <w:rFonts w:eastAsia="Calibri"/>
                <w:sz w:val="24"/>
              </w:rPr>
              <w:t xml:space="preserve">Практика коллективной работы с использованием </w:t>
            </w:r>
            <w:r w:rsidRPr="0003355F">
              <w:rPr>
                <w:rFonts w:eastAsia="Calibri"/>
                <w:sz w:val="24"/>
                <w:lang w:val="en-US"/>
              </w:rPr>
              <w:t>Google</w:t>
            </w:r>
            <w:r w:rsidRPr="0003355F">
              <w:rPr>
                <w:rFonts w:eastAsia="Calibri"/>
                <w:sz w:val="24"/>
              </w:rPr>
              <w:t xml:space="preserve"> –презентаций и других сетевых сервисов </w:t>
            </w:r>
            <w:r w:rsidRPr="0003355F">
              <w:rPr>
                <w:rFonts w:eastAsia="Calibri"/>
                <w:sz w:val="24"/>
                <w:lang w:val="en-US"/>
              </w:rPr>
              <w:t>Google</w:t>
            </w:r>
            <w:r w:rsidRPr="0003355F">
              <w:rPr>
                <w:sz w:val="24"/>
              </w:rPr>
              <w:t xml:space="preserve"> </w:t>
            </w:r>
          </w:p>
        </w:tc>
        <w:tc>
          <w:tcPr>
            <w:tcW w:w="1716" w:type="dxa"/>
          </w:tcPr>
          <w:p w:rsidR="0003355F" w:rsidRPr="0003355F" w:rsidRDefault="0003355F" w:rsidP="0003355F">
            <w:pPr>
              <w:jc w:val="center"/>
              <w:rPr>
                <w:sz w:val="24"/>
              </w:rPr>
            </w:pPr>
            <w:r w:rsidRPr="0003355F">
              <w:rPr>
                <w:sz w:val="24"/>
              </w:rPr>
              <w:t>15</w:t>
            </w:r>
          </w:p>
        </w:tc>
      </w:tr>
    </w:tbl>
    <w:p w:rsidR="00B85999" w:rsidRPr="00B85999" w:rsidRDefault="00B85999" w:rsidP="00033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85999" w:rsidRPr="00B85999" w:rsidSect="0023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00"/>
    <w:multiLevelType w:val="hybridMultilevel"/>
    <w:tmpl w:val="486E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63183"/>
    <w:multiLevelType w:val="hybridMultilevel"/>
    <w:tmpl w:val="66C0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553"/>
    <w:multiLevelType w:val="hybridMultilevel"/>
    <w:tmpl w:val="5E9046F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7B3911BF"/>
    <w:multiLevelType w:val="hybridMultilevel"/>
    <w:tmpl w:val="53C8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3C"/>
    <w:rsid w:val="0003355F"/>
    <w:rsid w:val="000C1148"/>
    <w:rsid w:val="00200B8B"/>
    <w:rsid w:val="00201E3E"/>
    <w:rsid w:val="00237252"/>
    <w:rsid w:val="00257CC1"/>
    <w:rsid w:val="003809D7"/>
    <w:rsid w:val="0049180D"/>
    <w:rsid w:val="005B673C"/>
    <w:rsid w:val="00657DB5"/>
    <w:rsid w:val="00A01544"/>
    <w:rsid w:val="00A569EF"/>
    <w:rsid w:val="00A82451"/>
    <w:rsid w:val="00B85999"/>
    <w:rsid w:val="00D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73C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5B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B673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55D0C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451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B85999"/>
    <w:rPr>
      <w:b/>
      <w:bCs/>
    </w:rPr>
  </w:style>
  <w:style w:type="paragraph" w:styleId="a9">
    <w:name w:val="List Paragraph"/>
    <w:basedOn w:val="a"/>
    <w:uiPriority w:val="34"/>
    <w:qFormat/>
    <w:rsid w:val="00033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6;&#1080;&#1072;&#1075;&#1085;&#1086;&#1089;&#1090;&#1080;&#1082;&#1072;.&#1089;&#1076;&#1087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AweZip\Temp1\AweZip0\&#1044;&#1080;&#1072;&#1075;&#1085;&#1086;&#1089;&#1090;&#1080;&#1082;&#1072;\&#1048;&#1085;&#1092;&#1086;&#1088;&#1084;&#1072;&#1094;&#1080;&#1103;%20&#1087;&#1086;%20&#1076;&#1080;&#1072;&#1075;&#1085;&#1086;&#1089;&#1090;&#1080;&#1082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Sheet1!$C$11:$O$11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Химия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Технология</c:v>
                </c:pt>
                <c:pt idx="11">
                  <c:v>Английский язык</c:v>
                </c:pt>
                <c:pt idx="12">
                  <c:v>ОБЖ</c:v>
                </c:pt>
              </c:strCache>
            </c:strRef>
          </c:cat>
          <c:val>
            <c:numRef>
              <c:f>Sheet1!$C$21:$O$21</c:f>
              <c:numCache>
                <c:formatCode>General</c:formatCode>
                <c:ptCount val="13"/>
                <c:pt idx="0">
                  <c:v>89</c:v>
                </c:pt>
                <c:pt idx="1">
                  <c:v>54</c:v>
                </c:pt>
                <c:pt idx="2">
                  <c:v>73</c:v>
                </c:pt>
                <c:pt idx="3">
                  <c:v>38</c:v>
                </c:pt>
                <c:pt idx="4">
                  <c:v>48</c:v>
                </c:pt>
                <c:pt idx="5">
                  <c:v>31</c:v>
                </c:pt>
                <c:pt idx="6">
                  <c:v>36</c:v>
                </c:pt>
                <c:pt idx="7">
                  <c:v>40</c:v>
                </c:pt>
                <c:pt idx="8">
                  <c:v>30</c:v>
                </c:pt>
                <c:pt idx="9">
                  <c:v>29</c:v>
                </c:pt>
                <c:pt idx="10">
                  <c:v>31</c:v>
                </c:pt>
                <c:pt idx="11">
                  <c:v>70</c:v>
                </c:pt>
                <c:pt idx="12">
                  <c:v>31</c:v>
                </c:pt>
              </c:numCache>
            </c:numRef>
          </c:val>
        </c:ser>
        <c:dLbls>
          <c:showVal val="1"/>
        </c:dLbls>
        <c:axId val="84877312"/>
        <c:axId val="84878848"/>
      </c:barChart>
      <c:catAx>
        <c:axId val="84877312"/>
        <c:scaling>
          <c:orientation val="minMax"/>
        </c:scaling>
        <c:axPos val="b"/>
        <c:tickLblPos val="nextTo"/>
        <c:crossAx val="84878848"/>
        <c:crosses val="autoZero"/>
        <c:auto val="1"/>
        <c:lblAlgn val="ctr"/>
        <c:lblOffset val="100"/>
      </c:catAx>
      <c:valAx>
        <c:axId val="84878848"/>
        <c:scaling>
          <c:orientation val="minMax"/>
        </c:scaling>
        <c:axPos val="l"/>
        <c:majorGridlines/>
        <c:numFmt formatCode="General" sourceLinked="1"/>
        <c:tickLblPos val="nextTo"/>
        <c:crossAx val="848773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48F-3573-4236-B647-E9FBE8C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2020-06-19T09:13:00Z</dcterms:created>
  <dcterms:modified xsi:type="dcterms:W3CDTF">2020-06-19T12:44:00Z</dcterms:modified>
</cp:coreProperties>
</file>